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5B413" w14:textId="77777777" w:rsidR="00276FA3" w:rsidRDefault="001B7A93">
      <w:pPr>
        <w:pStyle w:val="Title"/>
      </w:pPr>
      <w:r w:rsidRPr="001B7A93">
        <w:t>How WRAP and Trauma-Informed Care Benefit Community Residential Shelters</w:t>
      </w:r>
    </w:p>
    <w:p w14:paraId="1FFE13D2" w14:textId="77777777" w:rsidR="001B7A93" w:rsidRDefault="001B7A93">
      <w:pPr>
        <w:pStyle w:val="Subtitle"/>
      </w:pPr>
      <w:r>
        <w:t>A practical overview for shelter leaders, staff, peer specialists, and community partners</w:t>
      </w:r>
    </w:p>
    <w:p w14:paraId="198641C1" w14:textId="77777777" w:rsidR="001B7A93" w:rsidRDefault="001B7A93">
      <w:pPr>
        <w:pStyle w:val="Heading1"/>
        <w:rPr>
          <w:rFonts w:asciiTheme="minorHAnsi" w:hAnsiTheme="minorHAnsi" w:cstheme="minorBidi"/>
        </w:rPr>
      </w:pPr>
      <w:r>
        <w:rPr>
          <w:rFonts w:asciiTheme="minorHAnsi" w:hAnsiTheme="minorHAnsi" w:cstheme="minorBidi"/>
        </w:rPr>
        <w:t>Purpose</w:t>
      </w:r>
    </w:p>
    <w:p w14:paraId="485EE044" w14:textId="77777777" w:rsidR="001B7A93" w:rsidRDefault="001B7A93" w:rsidP="001B7A93">
      <w:pPr>
        <w:jc w:val="both"/>
      </w:pPr>
      <w:r>
        <w:t>Community residential shelters serve people who may be experiencing homelessness, behavioral health challenges, substance use concerns, family disruption, community violence, grief, medical needs, and other stressors. Wellness Recovery Action Plan (WRAP) and Trauma-Informed Care provide complementary frameworks that help shelters become safer, more person-centered, and more recovery-oriented. Together, they support residents in building practical wellness skills while helping staff create environments that reduce harm, strengthen trust, and promote stability.</w:t>
      </w:r>
    </w:p>
    <w:p w14:paraId="35B46139" w14:textId="77777777" w:rsidR="001B7A93" w:rsidRDefault="001B7A93">
      <w:pPr>
        <w:pStyle w:val="Heading1"/>
        <w:rPr>
          <w:rFonts w:asciiTheme="minorHAnsi" w:hAnsiTheme="minorHAnsi" w:cstheme="minorBidi"/>
        </w:rPr>
      </w:pPr>
      <w:r>
        <w:rPr>
          <w:rFonts w:asciiTheme="minorHAnsi" w:hAnsiTheme="minorHAnsi" w:cstheme="minorBidi"/>
        </w:rPr>
        <w:t>What Is WRAP?</w:t>
      </w:r>
    </w:p>
    <w:p w14:paraId="12B01EE6" w14:textId="77777777" w:rsidR="001B7A93" w:rsidRDefault="001B7A93" w:rsidP="001B7A93">
      <w:pPr>
        <w:jc w:val="both"/>
      </w:pPr>
      <w:r>
        <w:t>WRAP is a self-directed wellness and recovery planning process that helps people identify what keeps them well, recognize triggers and early warning signs, and create action steps for difficult times. It is built on key recovery concepts such as hope, personal responsibility, education, self-advocacy, and support. In shelter settings, WRAP can help residents move from crisis response to proactive wellness planning.</w:t>
      </w:r>
    </w:p>
    <w:p w14:paraId="2ABC8818" w14:textId="77777777" w:rsidR="001B7A93" w:rsidRDefault="001B7A93">
      <w:pPr>
        <w:pStyle w:val="Heading1"/>
        <w:rPr>
          <w:rFonts w:asciiTheme="minorHAnsi" w:hAnsiTheme="minorHAnsi" w:cstheme="minorBidi"/>
        </w:rPr>
      </w:pPr>
      <w:r>
        <w:rPr>
          <w:rFonts w:asciiTheme="minorHAnsi" w:hAnsiTheme="minorHAnsi" w:cstheme="minorBidi"/>
        </w:rPr>
        <w:t>What Is Trauma-Informed Care?</w:t>
      </w:r>
    </w:p>
    <w:p w14:paraId="3F235CCB" w14:textId="77777777" w:rsidR="001B7A93" w:rsidRDefault="001B7A93" w:rsidP="001B7A93">
      <w:pPr>
        <w:jc w:val="both"/>
      </w:pPr>
      <w:r>
        <w:t>Trauma-Informed Care is an organizational approach that recognizes the widespread impact of trauma, understands potential paths for recovery, identifies signs and symptoms of trauma, integrates trauma knowledge into policies and daily practices, and actively works to avoid re-traumatization. The approach emphasizes safety, trustworthiness, peer support, collaboration, empowerment, choice, and responsiveness to cultural, historical, and gender-related experiences.</w:t>
      </w:r>
    </w:p>
    <w:p w14:paraId="267B5499" w14:textId="77777777" w:rsidR="001B7A93" w:rsidRDefault="001B7A93">
      <w:pPr>
        <w:pStyle w:val="Heading1"/>
        <w:rPr>
          <w:rFonts w:asciiTheme="minorHAnsi" w:hAnsiTheme="minorHAnsi" w:cstheme="minorBidi"/>
        </w:rPr>
      </w:pPr>
      <w:r>
        <w:rPr>
          <w:rFonts w:asciiTheme="minorHAnsi" w:hAnsiTheme="minorHAnsi" w:cstheme="minorBidi"/>
        </w:rPr>
        <w:lastRenderedPageBreak/>
        <w:t>Why These Approaches Fit Community Residential Shelters</w:t>
      </w:r>
    </w:p>
    <w:p w14:paraId="62BB2E9C" w14:textId="77777777" w:rsidR="001B7A93" w:rsidRDefault="001B7A93" w:rsidP="001B7A93">
      <w:pPr>
        <w:jc w:val="both"/>
      </w:pPr>
      <w:r>
        <w:t>Shelters are more than temporary places to sleep; they are environments where people seek safety, connection, resources, and a path forward. Residents may arrive with complex needs, and staff often work under pressure with limited time and resources. WRAP gives residents a practical tool for self-management and recovery, while Trauma-Informed Care guides the whole organization in creating conditions where healing, accountability, and progress are more likely.</w:t>
      </w:r>
    </w:p>
    <w:p w14:paraId="1F8D0F60" w14:textId="77777777" w:rsidR="001B7A93" w:rsidRDefault="001B7A93">
      <w:pPr>
        <w:pStyle w:val="Heading1"/>
        <w:rPr>
          <w:rFonts w:asciiTheme="minorHAnsi" w:hAnsiTheme="minorHAnsi" w:cstheme="minorBidi"/>
        </w:rPr>
      </w:pPr>
      <w:r>
        <w:rPr>
          <w:rFonts w:asciiTheme="minorHAnsi" w:hAnsiTheme="minorHAnsi" w:cstheme="minorBidi"/>
        </w:rPr>
        <w:t>Benefits for Residents</w:t>
      </w:r>
    </w:p>
    <w:p w14:paraId="258A97A5" w14:textId="77777777" w:rsidR="001B7A93" w:rsidRDefault="001B7A93" w:rsidP="001B7A93">
      <w:pPr>
        <w:pStyle w:val="ListParagraph"/>
        <w:numPr>
          <w:ilvl w:val="0"/>
          <w:numId w:val="1"/>
        </w:numPr>
      </w:pPr>
      <w:r w:rsidRPr="001B7A93">
        <w:rPr>
          <w:b/>
          <w:bCs/>
        </w:rPr>
        <w:t>Greater sense of safety:</w:t>
      </w:r>
      <w:r>
        <w:t xml:space="preserve"> Residents are more likely to engage when rules, expectations, and interactions are consistent, respectful, and predictable.</w:t>
      </w:r>
    </w:p>
    <w:p w14:paraId="50E849EA" w14:textId="77777777" w:rsidR="001B7A93" w:rsidRDefault="001B7A93" w:rsidP="001B7A93">
      <w:pPr>
        <w:pStyle w:val="ListParagraph"/>
        <w:numPr>
          <w:ilvl w:val="0"/>
          <w:numId w:val="1"/>
        </w:numPr>
      </w:pPr>
      <w:r>
        <w:rPr>
          <w:b/>
          <w:bCs/>
        </w:rPr>
        <w:t>More personal control:</w:t>
      </w:r>
      <w:r>
        <w:t xml:space="preserve"> WRAP supports residents in identifying wellness tools, daily maintenance strategies, triggers, early warning signs, and crisis preferences.</w:t>
      </w:r>
    </w:p>
    <w:p w14:paraId="7A687FF4" w14:textId="77777777" w:rsidR="001B7A93" w:rsidRDefault="001B7A93" w:rsidP="001B7A93">
      <w:pPr>
        <w:pStyle w:val="ListParagraph"/>
        <w:numPr>
          <w:ilvl w:val="0"/>
          <w:numId w:val="1"/>
        </w:numPr>
      </w:pPr>
      <w:r>
        <w:rPr>
          <w:b/>
          <w:bCs/>
        </w:rPr>
        <w:t>Improved emotional regulation:</w:t>
      </w:r>
      <w:r>
        <w:t xml:space="preserve"> Trauma-informed practices reduce escalation by focusing on de-escalation, choice, and respectful communication.</w:t>
      </w:r>
    </w:p>
    <w:p w14:paraId="1601ADB4" w14:textId="77777777" w:rsidR="001B7A93" w:rsidRDefault="001B7A93" w:rsidP="001B7A93">
      <w:pPr>
        <w:pStyle w:val="ListParagraph"/>
        <w:numPr>
          <w:ilvl w:val="0"/>
          <w:numId w:val="1"/>
        </w:numPr>
      </w:pPr>
      <w:r>
        <w:rPr>
          <w:b/>
          <w:bCs/>
        </w:rPr>
        <w:t>Stronger hope and self-advocacy:</w:t>
      </w:r>
      <w:r>
        <w:t xml:space="preserve"> Residents are encouraged to name their goals, ask for support, and participate in decisions that affect their recovery.</w:t>
      </w:r>
    </w:p>
    <w:p w14:paraId="597181D2" w14:textId="77777777" w:rsidR="001B7A93" w:rsidRDefault="001B7A93" w:rsidP="001B7A93">
      <w:pPr>
        <w:pStyle w:val="ListParagraph"/>
        <w:numPr>
          <w:ilvl w:val="0"/>
          <w:numId w:val="1"/>
        </w:numPr>
      </w:pPr>
      <w:r>
        <w:rPr>
          <w:b/>
          <w:bCs/>
        </w:rPr>
        <w:t>Better crisis prevention:</w:t>
      </w:r>
      <w:r>
        <w:t xml:space="preserve"> Individualized plans help staff and residents notice early signs of distress and respond before situations become emergencies.</w:t>
      </w:r>
    </w:p>
    <w:p w14:paraId="728E2E4D" w14:textId="77777777" w:rsidR="001B7A93" w:rsidRDefault="001B7A93" w:rsidP="001B7A93">
      <w:pPr>
        <w:pStyle w:val="ListParagraph"/>
        <w:numPr>
          <w:ilvl w:val="0"/>
          <w:numId w:val="1"/>
        </w:numPr>
      </w:pPr>
      <w:r>
        <w:rPr>
          <w:b/>
          <w:bCs/>
        </w:rPr>
        <w:t>Reduced isolation:</w:t>
      </w:r>
      <w:r>
        <w:t xml:space="preserve"> Peer support and mutual learning help residents connect with others who understand recovery, resilience, and lived experience.</w:t>
      </w:r>
    </w:p>
    <w:p w14:paraId="1871C720" w14:textId="77777777" w:rsidR="001B7A93" w:rsidRDefault="001B7A93">
      <w:pPr>
        <w:pStyle w:val="Heading1"/>
        <w:rPr>
          <w:rFonts w:asciiTheme="minorHAnsi" w:hAnsiTheme="minorHAnsi" w:cstheme="minorBidi"/>
        </w:rPr>
      </w:pPr>
      <w:r>
        <w:rPr>
          <w:rFonts w:asciiTheme="minorHAnsi" w:hAnsiTheme="minorHAnsi" w:cstheme="minorBidi"/>
        </w:rPr>
        <w:t>Benefits for Staff and Shelter Operations</w:t>
      </w:r>
    </w:p>
    <w:p w14:paraId="4DA260FC" w14:textId="77777777" w:rsidR="001B7A93" w:rsidRDefault="001B7A93" w:rsidP="001B7A93">
      <w:pPr>
        <w:pStyle w:val="ListParagraph"/>
        <w:numPr>
          <w:ilvl w:val="0"/>
          <w:numId w:val="2"/>
        </w:numPr>
      </w:pPr>
      <w:r w:rsidRPr="001B7A93">
        <w:rPr>
          <w:b/>
          <w:bCs/>
        </w:rPr>
        <w:t>Clearer, more consistent responses:</w:t>
      </w:r>
      <w:r>
        <w:t xml:space="preserve"> Staff can use trauma-informed language and WRAP-informed planning to respond to distress in a predictable and respectful way.</w:t>
      </w:r>
    </w:p>
    <w:p w14:paraId="696F7524" w14:textId="77777777" w:rsidR="001B7A93" w:rsidRDefault="001B7A93" w:rsidP="001B7A93">
      <w:pPr>
        <w:pStyle w:val="ListParagraph"/>
        <w:numPr>
          <w:ilvl w:val="0"/>
          <w:numId w:val="2"/>
        </w:numPr>
      </w:pPr>
      <w:r>
        <w:rPr>
          <w:b/>
          <w:bCs/>
        </w:rPr>
        <w:t>Reduced conflict and re-traumatization:</w:t>
      </w:r>
      <w:r>
        <w:t xml:space="preserve"> Policies and daily routines can be reviewed to avoid unnecessary power struggles, shame, or punitive responses.</w:t>
      </w:r>
    </w:p>
    <w:p w14:paraId="73EDDEDC" w14:textId="77777777" w:rsidR="001B7A93" w:rsidRDefault="001B7A93" w:rsidP="001B7A93">
      <w:pPr>
        <w:pStyle w:val="ListParagraph"/>
        <w:numPr>
          <w:ilvl w:val="0"/>
          <w:numId w:val="2"/>
        </w:numPr>
      </w:pPr>
      <w:r>
        <w:rPr>
          <w:b/>
          <w:bCs/>
        </w:rPr>
        <w:t>Improved staff morale:</w:t>
      </w:r>
      <w:r>
        <w:t xml:space="preserve"> A trauma-informed workplace recognizes that staff also need psychological safety, supervision, debriefing, and support.</w:t>
      </w:r>
    </w:p>
    <w:p w14:paraId="078B96A3" w14:textId="77777777" w:rsidR="001B7A93" w:rsidRDefault="001B7A93" w:rsidP="001B7A93">
      <w:pPr>
        <w:pStyle w:val="ListParagraph"/>
        <w:numPr>
          <w:ilvl w:val="0"/>
          <w:numId w:val="2"/>
        </w:numPr>
      </w:pPr>
      <w:r>
        <w:rPr>
          <w:b/>
          <w:bCs/>
        </w:rPr>
        <w:t>More effective case planning:</w:t>
      </w:r>
      <w:r>
        <w:t xml:space="preserve"> WRAP helps residents identify strengths and preferences that can inform housing, employment, behavioral health, and community support plans.</w:t>
      </w:r>
    </w:p>
    <w:p w14:paraId="111E904F" w14:textId="77777777" w:rsidR="001B7A93" w:rsidRDefault="001B7A93" w:rsidP="001B7A93">
      <w:pPr>
        <w:pStyle w:val="ListParagraph"/>
        <w:numPr>
          <w:ilvl w:val="0"/>
          <w:numId w:val="2"/>
        </w:numPr>
      </w:pPr>
      <w:r>
        <w:rPr>
          <w:b/>
          <w:bCs/>
        </w:rPr>
        <w:lastRenderedPageBreak/>
        <w:t>Better continuity of care:</w:t>
      </w:r>
      <w:r>
        <w:t xml:space="preserve"> A resident’s wellness plan can help guide referrals, discharge planning, and coordination with community providers when the resident chooses to share it.</w:t>
      </w:r>
    </w:p>
    <w:p w14:paraId="5C92D6CD" w14:textId="77777777" w:rsidR="001B7A93" w:rsidRDefault="001B7A93" w:rsidP="001B7A93">
      <w:pPr>
        <w:pStyle w:val="ListParagraph"/>
        <w:numPr>
          <w:ilvl w:val="0"/>
          <w:numId w:val="2"/>
        </w:numPr>
      </w:pPr>
      <w:r>
        <w:rPr>
          <w:b/>
          <w:bCs/>
        </w:rPr>
        <w:t>Stronger organizational culture:</w:t>
      </w:r>
      <w:r>
        <w:t xml:space="preserve"> Shared principles such as safety, collaboration, empowerment, and peer support create a common language across teams.</w:t>
      </w:r>
    </w:p>
    <w:p w14:paraId="3CC83605" w14:textId="77777777" w:rsidR="001B7A93" w:rsidRDefault="001B7A93">
      <w:pPr>
        <w:pStyle w:val="Heading1"/>
        <w:rPr>
          <w:rFonts w:asciiTheme="minorHAnsi" w:hAnsiTheme="minorHAnsi" w:cstheme="minorBidi"/>
        </w:rPr>
      </w:pPr>
      <w:r>
        <w:rPr>
          <w:rFonts w:asciiTheme="minorHAnsi" w:hAnsiTheme="minorHAnsi" w:cstheme="minorBidi"/>
        </w:rPr>
        <w:t>How WRAP and Trauma-Informed Care Work Together</w:t>
      </w:r>
    </w:p>
    <w:tbl>
      <w:tblPr>
        <w:tblStyle w:val="GridTable4-Accent1"/>
        <w:tblW w:w="0" w:type="auto"/>
        <w:tblLook w:val="04A0" w:firstRow="1" w:lastRow="0" w:firstColumn="1" w:lastColumn="0" w:noHBand="0" w:noVBand="1"/>
      </w:tblPr>
      <w:tblGrid>
        <w:gridCol w:w="3026"/>
        <w:gridCol w:w="3099"/>
        <w:gridCol w:w="3225"/>
      </w:tblGrid>
      <w:tr w:rsidR="001B7A93" w:rsidRPr="00AA6094" w14:paraId="15E25CB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AE3A95E" w14:textId="77777777" w:rsidR="001B7A93" w:rsidRPr="00AA6094" w:rsidRDefault="001B7A93">
            <w:pPr>
              <w:spacing w:after="160"/>
              <w:rPr>
                <w:sz w:val="20"/>
                <w:szCs w:val="20"/>
              </w:rPr>
            </w:pPr>
            <w:r w:rsidRPr="00AA6094">
              <w:rPr>
                <w:b w:val="0"/>
                <w:bCs w:val="0"/>
                <w:sz w:val="20"/>
                <w:szCs w:val="20"/>
              </w:rPr>
              <w:t>WRAP Contribution</w:t>
            </w:r>
          </w:p>
        </w:tc>
        <w:tc>
          <w:tcPr>
            <w:tcW w:w="0" w:type="auto"/>
            <w:hideMark/>
          </w:tcPr>
          <w:p w14:paraId="6AE56DB6" w14:textId="77777777" w:rsidR="001B7A93" w:rsidRPr="00AA6094" w:rsidRDefault="001B7A93">
            <w:pPr>
              <w:spacing w:after="160"/>
              <w:cnfStyle w:val="100000000000" w:firstRow="1" w:lastRow="0" w:firstColumn="0" w:lastColumn="0" w:oddVBand="0" w:evenVBand="0" w:oddHBand="0" w:evenHBand="0" w:firstRowFirstColumn="0" w:firstRowLastColumn="0" w:lastRowFirstColumn="0" w:lastRowLastColumn="0"/>
              <w:rPr>
                <w:sz w:val="20"/>
                <w:szCs w:val="20"/>
              </w:rPr>
            </w:pPr>
            <w:r w:rsidRPr="00AA6094">
              <w:rPr>
                <w:b w:val="0"/>
                <w:bCs w:val="0"/>
                <w:sz w:val="20"/>
                <w:szCs w:val="20"/>
              </w:rPr>
              <w:t>Trauma-Informed Contribution</w:t>
            </w:r>
          </w:p>
        </w:tc>
        <w:tc>
          <w:tcPr>
            <w:tcW w:w="0" w:type="auto"/>
            <w:hideMark/>
          </w:tcPr>
          <w:p w14:paraId="7EAEE05D" w14:textId="77777777" w:rsidR="001B7A93" w:rsidRPr="00AA6094" w:rsidRDefault="001B7A93">
            <w:pPr>
              <w:spacing w:after="160"/>
              <w:cnfStyle w:val="100000000000" w:firstRow="1" w:lastRow="0" w:firstColumn="0" w:lastColumn="0" w:oddVBand="0" w:evenVBand="0" w:oddHBand="0" w:evenHBand="0" w:firstRowFirstColumn="0" w:firstRowLastColumn="0" w:lastRowFirstColumn="0" w:lastRowLastColumn="0"/>
              <w:rPr>
                <w:sz w:val="20"/>
                <w:szCs w:val="20"/>
              </w:rPr>
            </w:pPr>
            <w:r w:rsidRPr="00AA6094">
              <w:rPr>
                <w:b w:val="0"/>
                <w:bCs w:val="0"/>
                <w:sz w:val="20"/>
                <w:szCs w:val="20"/>
              </w:rPr>
              <w:t>Result in Shelter Practice</w:t>
            </w:r>
          </w:p>
        </w:tc>
      </w:tr>
      <w:tr w:rsidR="001B7A93" w:rsidRPr="00AA6094" w14:paraId="2C81BC4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0C18AC" w14:textId="77777777" w:rsidR="001B7A93" w:rsidRPr="00AA6094" w:rsidRDefault="001B7A93">
            <w:pPr>
              <w:spacing w:after="160"/>
              <w:rPr>
                <w:sz w:val="20"/>
                <w:szCs w:val="20"/>
              </w:rPr>
            </w:pPr>
            <w:r w:rsidRPr="00AA6094">
              <w:rPr>
                <w:sz w:val="20"/>
                <w:szCs w:val="20"/>
              </w:rPr>
              <w:t>Residents define what wellness looks like for them.</w:t>
            </w:r>
          </w:p>
        </w:tc>
        <w:tc>
          <w:tcPr>
            <w:tcW w:w="0" w:type="auto"/>
            <w:hideMark/>
          </w:tcPr>
          <w:p w14:paraId="731B54CD" w14:textId="77777777" w:rsidR="001B7A93" w:rsidRPr="00AA6094" w:rsidRDefault="001B7A93">
            <w:pPr>
              <w:spacing w:after="160"/>
              <w:cnfStyle w:val="000000100000" w:firstRow="0" w:lastRow="0" w:firstColumn="0" w:lastColumn="0" w:oddVBand="0" w:evenVBand="0" w:oddHBand="1" w:evenHBand="0" w:firstRowFirstColumn="0" w:firstRowLastColumn="0" w:lastRowFirstColumn="0" w:lastRowLastColumn="0"/>
              <w:rPr>
                <w:sz w:val="20"/>
                <w:szCs w:val="20"/>
              </w:rPr>
            </w:pPr>
            <w:r w:rsidRPr="00AA6094">
              <w:rPr>
                <w:sz w:val="20"/>
                <w:szCs w:val="20"/>
              </w:rPr>
              <w:t>Staff honor voice, choice, and lived experience.</w:t>
            </w:r>
          </w:p>
        </w:tc>
        <w:tc>
          <w:tcPr>
            <w:tcW w:w="0" w:type="auto"/>
            <w:hideMark/>
          </w:tcPr>
          <w:p w14:paraId="7A911FE6" w14:textId="77777777" w:rsidR="001B7A93" w:rsidRPr="00AA6094" w:rsidRDefault="001B7A93">
            <w:pPr>
              <w:spacing w:after="160"/>
              <w:cnfStyle w:val="000000100000" w:firstRow="0" w:lastRow="0" w:firstColumn="0" w:lastColumn="0" w:oddVBand="0" w:evenVBand="0" w:oddHBand="1" w:evenHBand="0" w:firstRowFirstColumn="0" w:firstRowLastColumn="0" w:lastRowFirstColumn="0" w:lastRowLastColumn="0"/>
              <w:rPr>
                <w:sz w:val="20"/>
                <w:szCs w:val="20"/>
              </w:rPr>
            </w:pPr>
            <w:r w:rsidRPr="00AA6094">
              <w:rPr>
                <w:sz w:val="20"/>
                <w:szCs w:val="20"/>
              </w:rPr>
              <w:t>Plans are individualized rather than one-size-fits-all.</w:t>
            </w:r>
          </w:p>
        </w:tc>
      </w:tr>
      <w:tr w:rsidR="001B7A93" w:rsidRPr="00AA6094" w14:paraId="197EF8AA" w14:textId="77777777">
        <w:tc>
          <w:tcPr>
            <w:cnfStyle w:val="001000000000" w:firstRow="0" w:lastRow="0" w:firstColumn="1" w:lastColumn="0" w:oddVBand="0" w:evenVBand="0" w:oddHBand="0" w:evenHBand="0" w:firstRowFirstColumn="0" w:firstRowLastColumn="0" w:lastRowFirstColumn="0" w:lastRowLastColumn="0"/>
            <w:tcW w:w="0" w:type="auto"/>
            <w:hideMark/>
          </w:tcPr>
          <w:p w14:paraId="081FF3A4" w14:textId="77777777" w:rsidR="001B7A93" w:rsidRPr="00AA6094" w:rsidRDefault="001B7A93">
            <w:pPr>
              <w:spacing w:after="160"/>
              <w:rPr>
                <w:sz w:val="20"/>
                <w:szCs w:val="20"/>
              </w:rPr>
            </w:pPr>
            <w:r w:rsidRPr="00AA6094">
              <w:rPr>
                <w:sz w:val="20"/>
                <w:szCs w:val="20"/>
              </w:rPr>
              <w:t>Residents identify triggers and early warning signs.</w:t>
            </w:r>
          </w:p>
        </w:tc>
        <w:tc>
          <w:tcPr>
            <w:tcW w:w="0" w:type="auto"/>
            <w:hideMark/>
          </w:tcPr>
          <w:p w14:paraId="4CD28EE1" w14:textId="77777777" w:rsidR="001B7A93" w:rsidRPr="00AA6094" w:rsidRDefault="001B7A93">
            <w:pPr>
              <w:spacing w:after="160"/>
              <w:cnfStyle w:val="000000000000" w:firstRow="0" w:lastRow="0" w:firstColumn="0" w:lastColumn="0" w:oddVBand="0" w:evenVBand="0" w:oddHBand="0" w:evenHBand="0" w:firstRowFirstColumn="0" w:firstRowLastColumn="0" w:lastRowFirstColumn="0" w:lastRowLastColumn="0"/>
              <w:rPr>
                <w:sz w:val="20"/>
                <w:szCs w:val="20"/>
              </w:rPr>
            </w:pPr>
            <w:r w:rsidRPr="00AA6094">
              <w:rPr>
                <w:sz w:val="20"/>
                <w:szCs w:val="20"/>
              </w:rPr>
              <w:t>The environment is adjusted to reduce avoidable stressors.</w:t>
            </w:r>
          </w:p>
        </w:tc>
        <w:tc>
          <w:tcPr>
            <w:tcW w:w="0" w:type="auto"/>
            <w:hideMark/>
          </w:tcPr>
          <w:p w14:paraId="44C01F56" w14:textId="77777777" w:rsidR="001B7A93" w:rsidRPr="00AA6094" w:rsidRDefault="001B7A93">
            <w:pPr>
              <w:spacing w:after="160"/>
              <w:cnfStyle w:val="000000000000" w:firstRow="0" w:lastRow="0" w:firstColumn="0" w:lastColumn="0" w:oddVBand="0" w:evenVBand="0" w:oddHBand="0" w:evenHBand="0" w:firstRowFirstColumn="0" w:firstRowLastColumn="0" w:lastRowFirstColumn="0" w:lastRowLastColumn="0"/>
              <w:rPr>
                <w:sz w:val="20"/>
                <w:szCs w:val="20"/>
              </w:rPr>
            </w:pPr>
            <w:r w:rsidRPr="00AA6094">
              <w:rPr>
                <w:sz w:val="20"/>
                <w:szCs w:val="20"/>
              </w:rPr>
              <w:t>Staff and residents can prevent escalation earlier.</w:t>
            </w:r>
          </w:p>
        </w:tc>
      </w:tr>
      <w:tr w:rsidR="001B7A93" w:rsidRPr="00AA6094" w14:paraId="7EF8896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16641B" w14:textId="77777777" w:rsidR="001B7A93" w:rsidRPr="00AA6094" w:rsidRDefault="001B7A93">
            <w:pPr>
              <w:spacing w:after="160"/>
              <w:rPr>
                <w:sz w:val="20"/>
                <w:szCs w:val="20"/>
              </w:rPr>
            </w:pPr>
            <w:r w:rsidRPr="00AA6094">
              <w:rPr>
                <w:sz w:val="20"/>
                <w:szCs w:val="20"/>
              </w:rPr>
              <w:t>Residents develop crisis and post-crisis preferences.</w:t>
            </w:r>
          </w:p>
        </w:tc>
        <w:tc>
          <w:tcPr>
            <w:tcW w:w="0" w:type="auto"/>
            <w:hideMark/>
          </w:tcPr>
          <w:p w14:paraId="710B2B2F" w14:textId="77777777" w:rsidR="001B7A93" w:rsidRPr="00AA6094" w:rsidRDefault="001B7A93">
            <w:pPr>
              <w:spacing w:after="160"/>
              <w:cnfStyle w:val="000000100000" w:firstRow="0" w:lastRow="0" w:firstColumn="0" w:lastColumn="0" w:oddVBand="0" w:evenVBand="0" w:oddHBand="1" w:evenHBand="0" w:firstRowFirstColumn="0" w:firstRowLastColumn="0" w:lastRowFirstColumn="0" w:lastRowLastColumn="0"/>
              <w:rPr>
                <w:sz w:val="20"/>
                <w:szCs w:val="20"/>
              </w:rPr>
            </w:pPr>
            <w:r w:rsidRPr="00AA6094">
              <w:rPr>
                <w:sz w:val="20"/>
                <w:szCs w:val="20"/>
              </w:rPr>
              <w:t>Staff avoid re-traumatizing responses whenever possible.</w:t>
            </w:r>
          </w:p>
        </w:tc>
        <w:tc>
          <w:tcPr>
            <w:tcW w:w="0" w:type="auto"/>
            <w:hideMark/>
          </w:tcPr>
          <w:p w14:paraId="54849FEF" w14:textId="77777777" w:rsidR="001B7A93" w:rsidRPr="00AA6094" w:rsidRDefault="001B7A93">
            <w:pPr>
              <w:spacing w:after="160"/>
              <w:cnfStyle w:val="000000100000" w:firstRow="0" w:lastRow="0" w:firstColumn="0" w:lastColumn="0" w:oddVBand="0" w:evenVBand="0" w:oddHBand="1" w:evenHBand="0" w:firstRowFirstColumn="0" w:firstRowLastColumn="0" w:lastRowFirstColumn="0" w:lastRowLastColumn="0"/>
              <w:rPr>
                <w:sz w:val="20"/>
                <w:szCs w:val="20"/>
              </w:rPr>
            </w:pPr>
            <w:r w:rsidRPr="00AA6094">
              <w:rPr>
                <w:sz w:val="20"/>
                <w:szCs w:val="20"/>
              </w:rPr>
              <w:t>Crisis response becomes safer, calmer, and more respectful.</w:t>
            </w:r>
          </w:p>
        </w:tc>
      </w:tr>
      <w:tr w:rsidR="001B7A93" w:rsidRPr="00AA6094" w14:paraId="4BFC832A" w14:textId="77777777">
        <w:tc>
          <w:tcPr>
            <w:cnfStyle w:val="001000000000" w:firstRow="0" w:lastRow="0" w:firstColumn="1" w:lastColumn="0" w:oddVBand="0" w:evenVBand="0" w:oddHBand="0" w:evenHBand="0" w:firstRowFirstColumn="0" w:firstRowLastColumn="0" w:lastRowFirstColumn="0" w:lastRowLastColumn="0"/>
            <w:tcW w:w="0" w:type="auto"/>
            <w:hideMark/>
          </w:tcPr>
          <w:p w14:paraId="1FBB7495" w14:textId="77777777" w:rsidR="001B7A93" w:rsidRPr="00AA6094" w:rsidRDefault="001B7A93">
            <w:pPr>
              <w:spacing w:after="160"/>
              <w:rPr>
                <w:sz w:val="20"/>
                <w:szCs w:val="20"/>
              </w:rPr>
            </w:pPr>
            <w:r w:rsidRPr="00AA6094">
              <w:rPr>
                <w:sz w:val="20"/>
                <w:szCs w:val="20"/>
              </w:rPr>
              <w:t>Peer support is central to learning and recovery.</w:t>
            </w:r>
          </w:p>
        </w:tc>
        <w:tc>
          <w:tcPr>
            <w:tcW w:w="0" w:type="auto"/>
            <w:hideMark/>
          </w:tcPr>
          <w:p w14:paraId="757434E5" w14:textId="77777777" w:rsidR="001B7A93" w:rsidRPr="00AA6094" w:rsidRDefault="001B7A93">
            <w:pPr>
              <w:spacing w:after="160"/>
              <w:cnfStyle w:val="000000000000" w:firstRow="0" w:lastRow="0" w:firstColumn="0" w:lastColumn="0" w:oddVBand="0" w:evenVBand="0" w:oddHBand="0" w:evenHBand="0" w:firstRowFirstColumn="0" w:firstRowLastColumn="0" w:lastRowFirstColumn="0" w:lastRowLastColumn="0"/>
              <w:rPr>
                <w:sz w:val="20"/>
                <w:szCs w:val="20"/>
              </w:rPr>
            </w:pPr>
            <w:r w:rsidRPr="00AA6094">
              <w:rPr>
                <w:sz w:val="20"/>
                <w:szCs w:val="20"/>
              </w:rPr>
              <w:t>Peer support is recognized as a pathway to trust and hope.</w:t>
            </w:r>
          </w:p>
        </w:tc>
        <w:tc>
          <w:tcPr>
            <w:tcW w:w="0" w:type="auto"/>
            <w:hideMark/>
          </w:tcPr>
          <w:p w14:paraId="061E1AF3" w14:textId="77777777" w:rsidR="001B7A93" w:rsidRPr="00AA6094" w:rsidRDefault="001B7A93">
            <w:pPr>
              <w:spacing w:after="160"/>
              <w:cnfStyle w:val="000000000000" w:firstRow="0" w:lastRow="0" w:firstColumn="0" w:lastColumn="0" w:oddVBand="0" w:evenVBand="0" w:oddHBand="0" w:evenHBand="0" w:firstRowFirstColumn="0" w:firstRowLastColumn="0" w:lastRowFirstColumn="0" w:lastRowLastColumn="0"/>
              <w:rPr>
                <w:sz w:val="20"/>
                <w:szCs w:val="20"/>
              </w:rPr>
            </w:pPr>
            <w:r w:rsidRPr="00AA6094">
              <w:rPr>
                <w:sz w:val="20"/>
                <w:szCs w:val="20"/>
              </w:rPr>
              <w:t>Residents experience community, mutuality, and belonging.</w:t>
            </w:r>
          </w:p>
        </w:tc>
      </w:tr>
    </w:tbl>
    <w:p w14:paraId="0B24A957" w14:textId="77777777" w:rsidR="001B7A93" w:rsidRDefault="001B7A93">
      <w:pPr>
        <w:pStyle w:val="Heading1"/>
        <w:rPr>
          <w:rFonts w:cstheme="minorBidi"/>
        </w:rPr>
      </w:pPr>
      <w:r>
        <w:rPr>
          <w:rFonts w:cstheme="minorBidi"/>
        </w:rPr>
        <w:t>Implementation Strategies for Shelters</w:t>
      </w:r>
    </w:p>
    <w:p w14:paraId="68135390" w14:textId="77777777" w:rsidR="001B7A93" w:rsidRDefault="001B7A93" w:rsidP="001B7A93">
      <w:pPr>
        <w:pStyle w:val="ListParagraph"/>
        <w:numPr>
          <w:ilvl w:val="0"/>
          <w:numId w:val="3"/>
        </w:numPr>
      </w:pPr>
      <w:r w:rsidRPr="001B7A93">
        <w:rPr>
          <w:b/>
          <w:bCs/>
        </w:rPr>
        <w:t>Train all staff in trauma-informed principles.</w:t>
      </w:r>
      <w:r>
        <w:t xml:space="preserve"> Include safety, trust, transparency, boundaries, de-escalation, cultural humility, and the impact of trauma on behavior.</w:t>
      </w:r>
    </w:p>
    <w:p w14:paraId="4879B96B" w14:textId="77777777" w:rsidR="001B7A93" w:rsidRDefault="001B7A93" w:rsidP="001B7A93">
      <w:pPr>
        <w:pStyle w:val="ListParagraph"/>
        <w:numPr>
          <w:ilvl w:val="0"/>
          <w:numId w:val="3"/>
        </w:numPr>
      </w:pPr>
      <w:r>
        <w:rPr>
          <w:b/>
          <w:bCs/>
        </w:rPr>
        <w:t>Offer voluntary WRAP groups or one-on-one WRAP support.</w:t>
      </w:r>
      <w:r>
        <w:t xml:space="preserve"> Use trained facilitators and emphasize that </w:t>
      </w:r>
      <w:proofErr w:type="gramStart"/>
      <w:r>
        <w:t>residents</w:t>
      </w:r>
      <w:proofErr w:type="gramEnd"/>
      <w:r>
        <w:t xml:space="preserve"> control what they include and what they choose to share.</w:t>
      </w:r>
    </w:p>
    <w:p w14:paraId="00CB0C40" w14:textId="77777777" w:rsidR="001B7A93" w:rsidRDefault="001B7A93" w:rsidP="001B7A93">
      <w:pPr>
        <w:pStyle w:val="ListParagraph"/>
        <w:numPr>
          <w:ilvl w:val="0"/>
          <w:numId w:val="3"/>
        </w:numPr>
      </w:pPr>
      <w:r>
        <w:rPr>
          <w:b/>
          <w:bCs/>
        </w:rPr>
        <w:t>Review shelter policies through a trauma-informed lens.</w:t>
      </w:r>
      <w:r>
        <w:t xml:space="preserve"> Examine intake, room checks, conflict response, discharge practices, grievance procedures, and communication norms.</w:t>
      </w:r>
    </w:p>
    <w:p w14:paraId="08A1A694" w14:textId="77777777" w:rsidR="001B7A93" w:rsidRDefault="001B7A93" w:rsidP="001B7A93">
      <w:pPr>
        <w:pStyle w:val="ListParagraph"/>
        <w:numPr>
          <w:ilvl w:val="0"/>
          <w:numId w:val="3"/>
        </w:numPr>
      </w:pPr>
      <w:r>
        <w:rPr>
          <w:b/>
          <w:bCs/>
        </w:rPr>
        <w:t>Integrate peer support.</w:t>
      </w:r>
      <w:r>
        <w:t xml:space="preserve"> Include peer specialists or people with lived experience in program design, orientation, groups, and recovery support.</w:t>
      </w:r>
    </w:p>
    <w:p w14:paraId="3C803F81" w14:textId="77777777" w:rsidR="001B7A93" w:rsidRDefault="001B7A93" w:rsidP="001B7A93">
      <w:pPr>
        <w:pStyle w:val="ListParagraph"/>
        <w:numPr>
          <w:ilvl w:val="0"/>
          <w:numId w:val="3"/>
        </w:numPr>
      </w:pPr>
      <w:r>
        <w:rPr>
          <w:b/>
          <w:bCs/>
        </w:rPr>
        <w:t>Create predictable routines.</w:t>
      </w:r>
      <w:r>
        <w:t xml:space="preserve"> Post schedules, explain changes early, communicate rules clearly, and avoid sudden or unexplained decisions when possible.</w:t>
      </w:r>
    </w:p>
    <w:p w14:paraId="1F10FEA3" w14:textId="77777777" w:rsidR="001B7A93" w:rsidRDefault="001B7A93" w:rsidP="001B7A93">
      <w:pPr>
        <w:pStyle w:val="ListParagraph"/>
        <w:numPr>
          <w:ilvl w:val="0"/>
          <w:numId w:val="3"/>
        </w:numPr>
      </w:pPr>
      <w:r>
        <w:rPr>
          <w:b/>
          <w:bCs/>
        </w:rPr>
        <w:t>Use strengths-based language.</w:t>
      </w:r>
      <w:r>
        <w:t xml:space="preserve"> Focus documentation and conversations on goals, capacities, preferences, and supports, not only risks or problems.</w:t>
      </w:r>
    </w:p>
    <w:p w14:paraId="6A056903" w14:textId="77777777" w:rsidR="001B7A93" w:rsidRDefault="001B7A93" w:rsidP="001B7A93">
      <w:pPr>
        <w:pStyle w:val="ListParagraph"/>
        <w:numPr>
          <w:ilvl w:val="0"/>
          <w:numId w:val="3"/>
        </w:numPr>
      </w:pPr>
      <w:r>
        <w:rPr>
          <w:b/>
          <w:bCs/>
        </w:rPr>
        <w:t>Support staff wellness.</w:t>
      </w:r>
      <w:r>
        <w:t xml:space="preserve"> Provide supervision, reflective practice, team debriefings, and tools for preventing burnout and secondary traumatic stress.</w:t>
      </w:r>
    </w:p>
    <w:p w14:paraId="40295B78" w14:textId="77777777" w:rsidR="001B7A93" w:rsidRDefault="001B7A93">
      <w:pPr>
        <w:pStyle w:val="Heading1"/>
        <w:rPr>
          <w:rFonts w:cstheme="minorBidi"/>
        </w:rPr>
      </w:pPr>
      <w:r>
        <w:rPr>
          <w:rFonts w:cstheme="minorBidi"/>
        </w:rPr>
        <w:lastRenderedPageBreak/>
        <w:t>Examples of Shelter Practices</w:t>
      </w:r>
    </w:p>
    <w:p w14:paraId="61E0CFBB" w14:textId="77777777" w:rsidR="001B7A93" w:rsidRDefault="001B7A93" w:rsidP="001B7A93">
      <w:pPr>
        <w:pStyle w:val="ListParagraph"/>
        <w:numPr>
          <w:ilvl w:val="0"/>
          <w:numId w:val="4"/>
        </w:numPr>
      </w:pPr>
      <w:r>
        <w:t>During intake, ask residents what helps them feel safe, what supports have worked before, and what staff should know to avoid causing harm.</w:t>
      </w:r>
    </w:p>
    <w:p w14:paraId="088E34F2" w14:textId="77777777" w:rsidR="001B7A93" w:rsidRDefault="001B7A93" w:rsidP="001B7A93">
      <w:pPr>
        <w:pStyle w:val="ListParagraph"/>
        <w:numPr>
          <w:ilvl w:val="0"/>
          <w:numId w:val="4"/>
        </w:numPr>
      </w:pPr>
      <w:r>
        <w:t>Offer a quiet space, grounding tools, or peer support when residents feel overwhelmed.</w:t>
      </w:r>
    </w:p>
    <w:p w14:paraId="5291CCA1" w14:textId="77777777" w:rsidR="001B7A93" w:rsidRDefault="001B7A93" w:rsidP="001B7A93">
      <w:pPr>
        <w:pStyle w:val="ListParagraph"/>
        <w:numPr>
          <w:ilvl w:val="0"/>
          <w:numId w:val="4"/>
        </w:numPr>
      </w:pPr>
      <w:r>
        <w:t>Invite residents to develop a daily wellness plan that includes sleep routines, meals, medication reminders, appointments, spiritual practices, movement, and supportive contacts.</w:t>
      </w:r>
    </w:p>
    <w:p w14:paraId="3E64167A" w14:textId="77777777" w:rsidR="001B7A93" w:rsidRDefault="001B7A93" w:rsidP="001B7A93">
      <w:pPr>
        <w:pStyle w:val="ListParagraph"/>
        <w:numPr>
          <w:ilvl w:val="0"/>
          <w:numId w:val="4"/>
        </w:numPr>
      </w:pPr>
      <w:r>
        <w:t>Use collaborative problem-solving before disciplinary action whenever safety allows.</w:t>
      </w:r>
    </w:p>
    <w:p w14:paraId="20BF25EE" w14:textId="77777777" w:rsidR="001B7A93" w:rsidRDefault="001B7A93" w:rsidP="001B7A93">
      <w:pPr>
        <w:pStyle w:val="ListParagraph"/>
        <w:numPr>
          <w:ilvl w:val="0"/>
          <w:numId w:val="4"/>
        </w:numPr>
      </w:pPr>
      <w:r>
        <w:t>After a crisis, hold a respectful follow-up conversation focused on learning, repair, and next steps rather than blame.</w:t>
      </w:r>
    </w:p>
    <w:p w14:paraId="05F43CEE" w14:textId="77777777" w:rsidR="001B7A93" w:rsidRDefault="001B7A93">
      <w:pPr>
        <w:pStyle w:val="Heading1"/>
        <w:rPr>
          <w:rFonts w:cstheme="minorBidi"/>
        </w:rPr>
      </w:pPr>
      <w:r>
        <w:rPr>
          <w:rFonts w:cstheme="minorBidi"/>
        </w:rPr>
        <w:t>Measuring Success</w:t>
      </w:r>
    </w:p>
    <w:p w14:paraId="27754E84" w14:textId="77777777" w:rsidR="001B7A93" w:rsidRDefault="001B7A93" w:rsidP="001B7A93">
      <w:pPr>
        <w:jc w:val="both"/>
      </w:pPr>
      <w:r>
        <w:t>Shelters can evaluate the impact of WRAP and Trauma-Informed Care by tracking both resident outcomes and organizational indicators. Helpful measures may include resident participation in wellness planning, reduced incidents or crisis calls, fewer involuntary exits, improved resident satisfaction, increased connection to behavioral health or peer supports, staff retention, staff confidence in de-escalation, and improvements in perceived safety.</w:t>
      </w:r>
    </w:p>
    <w:p w14:paraId="6D3503B0" w14:textId="77777777" w:rsidR="001B7A93" w:rsidRDefault="001B7A93">
      <w:pPr>
        <w:pStyle w:val="Heading1"/>
        <w:rPr>
          <w:rFonts w:cstheme="minorBidi"/>
        </w:rPr>
      </w:pPr>
      <w:r>
        <w:rPr>
          <w:rFonts w:cstheme="minorBidi"/>
        </w:rPr>
        <w:t>Conclusion</w:t>
      </w:r>
    </w:p>
    <w:p w14:paraId="74BFA39A" w14:textId="77777777" w:rsidR="001B7A93" w:rsidRDefault="001B7A93" w:rsidP="001B7A93">
      <w:pPr>
        <w:jc w:val="both"/>
      </w:pPr>
      <w:r>
        <w:t>WRAP and Trauma-Informed Care help community residential shelters move beyond crisis management toward recovery, resilience, and dignity. WRAP gives residents a practical way to understand and direct their own wellness. Trauma-Informed Care helps shelter systems create safer, more respectful, and more empowering environments. When used together, these approaches can improve resident engagement, reduce conflict, support staff well-being, and strengthen the shelter’s role as a pathway to stability and community connection.</w:t>
      </w:r>
    </w:p>
    <w:p w14:paraId="7D0DAC06" w14:textId="77777777" w:rsidR="00276FA3" w:rsidRDefault="00276FA3"/>
    <w:sectPr w:rsidR="00276FA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10EF0" w14:textId="77777777" w:rsidR="00AB1AF5" w:rsidRDefault="00AB1AF5" w:rsidP="001B7A93">
      <w:pPr>
        <w:spacing w:after="0" w:line="240" w:lineRule="auto"/>
      </w:pPr>
      <w:r>
        <w:separator/>
      </w:r>
    </w:p>
  </w:endnote>
  <w:endnote w:type="continuationSeparator" w:id="0">
    <w:p w14:paraId="5D2E34ED" w14:textId="77777777" w:rsidR="00AB1AF5" w:rsidRDefault="00AB1AF5" w:rsidP="001B7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A0D73" w14:textId="77777777" w:rsidR="00AB1AF5" w:rsidRDefault="00AB1AF5" w:rsidP="001B7A93">
      <w:pPr>
        <w:spacing w:after="0" w:line="240" w:lineRule="auto"/>
      </w:pPr>
      <w:r>
        <w:separator/>
      </w:r>
    </w:p>
  </w:footnote>
  <w:footnote w:type="continuationSeparator" w:id="0">
    <w:p w14:paraId="59661A0A" w14:textId="77777777" w:rsidR="00AB1AF5" w:rsidRDefault="00AB1AF5" w:rsidP="001B7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123786"/>
      <w:docPartObj>
        <w:docPartGallery w:val="Page Numbers (Top of Page)"/>
        <w:docPartUnique/>
      </w:docPartObj>
    </w:sdtPr>
    <w:sdtEndPr>
      <w:rPr>
        <w:noProof/>
      </w:rPr>
    </w:sdtEndPr>
    <w:sdtContent>
      <w:p w14:paraId="07B3471C" w14:textId="2D33FC45" w:rsidR="001B7A93" w:rsidRDefault="001B7A9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EF55098" w14:textId="77777777" w:rsidR="001B7A93" w:rsidRDefault="001B7A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32108"/>
    <w:multiLevelType w:val="multilevel"/>
    <w:tmpl w:val="AA306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AA6382"/>
    <w:multiLevelType w:val="multilevel"/>
    <w:tmpl w:val="83C4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511601"/>
    <w:multiLevelType w:val="multilevel"/>
    <w:tmpl w:val="9712F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CE248C"/>
    <w:multiLevelType w:val="multilevel"/>
    <w:tmpl w:val="7C927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406185">
    <w:abstractNumId w:val="3"/>
  </w:num>
  <w:num w:numId="2" w16cid:durableId="2107144453">
    <w:abstractNumId w:val="1"/>
  </w:num>
  <w:num w:numId="3" w16cid:durableId="1837525413">
    <w:abstractNumId w:val="2"/>
  </w:num>
  <w:num w:numId="4" w16cid:durableId="1967352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FA3"/>
    <w:rsid w:val="001B7A93"/>
    <w:rsid w:val="00276FA3"/>
    <w:rsid w:val="00997CD3"/>
    <w:rsid w:val="00AA6094"/>
    <w:rsid w:val="00AB1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B0DF0"/>
  <w15:chartTrackingRefBased/>
  <w15:docId w15:val="{23C1A28C-44FA-402C-BD7C-64A4F8174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6F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6F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6F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6F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6F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6F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6F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6F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6F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F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6F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6F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6F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6F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6F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6F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6F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6FA3"/>
    <w:rPr>
      <w:rFonts w:eastAsiaTheme="majorEastAsia" w:cstheme="majorBidi"/>
      <w:color w:val="272727" w:themeColor="text1" w:themeTint="D8"/>
    </w:rPr>
  </w:style>
  <w:style w:type="paragraph" w:styleId="Title">
    <w:name w:val="Title"/>
    <w:basedOn w:val="Normal"/>
    <w:next w:val="Normal"/>
    <w:link w:val="TitleChar"/>
    <w:uiPriority w:val="10"/>
    <w:qFormat/>
    <w:rsid w:val="00276F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6F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6F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6F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6FA3"/>
    <w:pPr>
      <w:spacing w:before="160"/>
      <w:jc w:val="center"/>
    </w:pPr>
    <w:rPr>
      <w:i/>
      <w:iCs/>
      <w:color w:val="404040" w:themeColor="text1" w:themeTint="BF"/>
    </w:rPr>
  </w:style>
  <w:style w:type="character" w:customStyle="1" w:styleId="QuoteChar">
    <w:name w:val="Quote Char"/>
    <w:basedOn w:val="DefaultParagraphFont"/>
    <w:link w:val="Quote"/>
    <w:uiPriority w:val="29"/>
    <w:rsid w:val="00276FA3"/>
    <w:rPr>
      <w:i/>
      <w:iCs/>
      <w:color w:val="404040" w:themeColor="text1" w:themeTint="BF"/>
    </w:rPr>
  </w:style>
  <w:style w:type="paragraph" w:styleId="ListParagraph">
    <w:name w:val="List Paragraph"/>
    <w:basedOn w:val="Normal"/>
    <w:uiPriority w:val="34"/>
    <w:qFormat/>
    <w:rsid w:val="00276FA3"/>
    <w:pPr>
      <w:ind w:left="720"/>
      <w:contextualSpacing/>
    </w:pPr>
  </w:style>
  <w:style w:type="character" w:styleId="IntenseEmphasis">
    <w:name w:val="Intense Emphasis"/>
    <w:basedOn w:val="DefaultParagraphFont"/>
    <w:uiPriority w:val="21"/>
    <w:qFormat/>
    <w:rsid w:val="00276FA3"/>
    <w:rPr>
      <w:i/>
      <w:iCs/>
      <w:color w:val="0F4761" w:themeColor="accent1" w:themeShade="BF"/>
    </w:rPr>
  </w:style>
  <w:style w:type="paragraph" w:styleId="IntenseQuote">
    <w:name w:val="Intense Quote"/>
    <w:basedOn w:val="Normal"/>
    <w:next w:val="Normal"/>
    <w:link w:val="IntenseQuoteChar"/>
    <w:uiPriority w:val="30"/>
    <w:qFormat/>
    <w:rsid w:val="00276F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6FA3"/>
    <w:rPr>
      <w:i/>
      <w:iCs/>
      <w:color w:val="0F4761" w:themeColor="accent1" w:themeShade="BF"/>
    </w:rPr>
  </w:style>
  <w:style w:type="character" w:styleId="IntenseReference">
    <w:name w:val="Intense Reference"/>
    <w:basedOn w:val="DefaultParagraphFont"/>
    <w:uiPriority w:val="32"/>
    <w:qFormat/>
    <w:rsid w:val="00276FA3"/>
    <w:rPr>
      <w:b/>
      <w:bCs/>
      <w:smallCaps/>
      <w:color w:val="0F4761" w:themeColor="accent1" w:themeShade="BF"/>
      <w:spacing w:val="5"/>
    </w:rPr>
  </w:style>
  <w:style w:type="character" w:styleId="BookTitle">
    <w:name w:val="Book Title"/>
    <w:basedOn w:val="DefaultParagraphFont"/>
    <w:uiPriority w:val="33"/>
    <w:qFormat/>
    <w:rsid w:val="00276FA3"/>
    <w:rPr>
      <w:b/>
      <w:bCs/>
      <w:i/>
      <w:iCs/>
      <w:spacing w:val="5"/>
    </w:rPr>
  </w:style>
  <w:style w:type="paragraph" w:styleId="Caption">
    <w:name w:val="caption"/>
    <w:basedOn w:val="Normal"/>
    <w:next w:val="Normal"/>
    <w:uiPriority w:val="35"/>
    <w:semiHidden/>
    <w:unhideWhenUsed/>
    <w:qFormat/>
    <w:rsid w:val="00276FA3"/>
    <w:pPr>
      <w:spacing w:after="200" w:line="240" w:lineRule="auto"/>
    </w:pPr>
    <w:rPr>
      <w:i/>
      <w:iCs/>
      <w:color w:val="0E2841" w:themeColor="text2"/>
      <w:sz w:val="18"/>
      <w:szCs w:val="18"/>
    </w:rPr>
  </w:style>
  <w:style w:type="character" w:styleId="Emphasis">
    <w:name w:val="Emphasis"/>
    <w:basedOn w:val="DefaultParagraphFont"/>
    <w:uiPriority w:val="20"/>
    <w:qFormat/>
    <w:rsid w:val="00276FA3"/>
    <w:rPr>
      <w:i/>
      <w:iCs/>
    </w:rPr>
  </w:style>
  <w:style w:type="paragraph" w:styleId="NoSpacing">
    <w:name w:val="No Spacing"/>
    <w:uiPriority w:val="1"/>
    <w:qFormat/>
    <w:rsid w:val="00276FA3"/>
    <w:pPr>
      <w:spacing w:after="0" w:line="240" w:lineRule="auto"/>
    </w:pPr>
  </w:style>
  <w:style w:type="character" w:styleId="Strong">
    <w:name w:val="Strong"/>
    <w:basedOn w:val="DefaultParagraphFont"/>
    <w:uiPriority w:val="22"/>
    <w:qFormat/>
    <w:rsid w:val="00276FA3"/>
    <w:rPr>
      <w:b/>
      <w:bCs/>
    </w:rPr>
  </w:style>
  <w:style w:type="character" w:styleId="SubtleEmphasis">
    <w:name w:val="Subtle Emphasis"/>
    <w:basedOn w:val="DefaultParagraphFont"/>
    <w:uiPriority w:val="19"/>
    <w:qFormat/>
    <w:rsid w:val="00276FA3"/>
    <w:rPr>
      <w:i/>
      <w:iCs/>
      <w:color w:val="404040" w:themeColor="text1" w:themeTint="BF"/>
    </w:rPr>
  </w:style>
  <w:style w:type="character" w:styleId="SubtleReference">
    <w:name w:val="Subtle Reference"/>
    <w:basedOn w:val="DefaultParagraphFont"/>
    <w:uiPriority w:val="31"/>
    <w:qFormat/>
    <w:rsid w:val="00276FA3"/>
    <w:rPr>
      <w:smallCaps/>
      <w:color w:val="5A5A5A" w:themeColor="text1" w:themeTint="A5"/>
    </w:rPr>
  </w:style>
  <w:style w:type="paragraph" w:styleId="TOCHeading">
    <w:name w:val="TOC Heading"/>
    <w:basedOn w:val="Heading1"/>
    <w:next w:val="Normal"/>
    <w:uiPriority w:val="39"/>
    <w:semiHidden/>
    <w:unhideWhenUsed/>
    <w:qFormat/>
    <w:rsid w:val="00276FA3"/>
    <w:pPr>
      <w:spacing w:before="240" w:after="0"/>
      <w:outlineLvl w:val="9"/>
    </w:pPr>
    <w:rPr>
      <w:sz w:val="32"/>
      <w:szCs w:val="32"/>
    </w:rPr>
  </w:style>
  <w:style w:type="paragraph" w:styleId="NormalWeb">
    <w:name w:val="Normal (Web)"/>
    <w:basedOn w:val="Normal"/>
    <w:uiPriority w:val="99"/>
    <w:semiHidden/>
    <w:unhideWhenUsed/>
    <w:rsid w:val="00276FA3"/>
    <w:pPr>
      <w:spacing w:before="100" w:beforeAutospacing="1" w:after="100" w:afterAutospacing="1" w:line="240" w:lineRule="auto"/>
    </w:pPr>
    <w:rPr>
      <w:rFonts w:ascii="Times New Roman" w:hAnsi="Times New Roman" w:cs="Times New Roman"/>
    </w:rPr>
  </w:style>
  <w:style w:type="table" w:styleId="GridTable4-Accent1">
    <w:name w:val="Grid Table 4 Accent 1"/>
    <w:basedOn w:val="TableNormal"/>
    <w:uiPriority w:val="49"/>
    <w:rsid w:val="001B7A9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Header">
    <w:name w:val="header"/>
    <w:basedOn w:val="Normal"/>
    <w:link w:val="HeaderChar"/>
    <w:uiPriority w:val="99"/>
    <w:unhideWhenUsed/>
    <w:rsid w:val="001B7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A93"/>
  </w:style>
  <w:style w:type="paragraph" w:styleId="Footer">
    <w:name w:val="footer"/>
    <w:basedOn w:val="Normal"/>
    <w:link w:val="FooterChar"/>
    <w:uiPriority w:val="99"/>
    <w:unhideWhenUsed/>
    <w:rsid w:val="001B7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1147</Words>
  <Characters>6540</Characters>
  <Application>Microsoft Office Word</Application>
  <DocSecurity>0</DocSecurity>
  <Lines>54</Lines>
  <Paragraphs>15</Paragraphs>
  <ScaleCrop>false</ScaleCrop>
  <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2</cp:revision>
  <dcterms:created xsi:type="dcterms:W3CDTF">2026-07-02T13:37:00Z</dcterms:created>
  <dcterms:modified xsi:type="dcterms:W3CDTF">2026-07-02T22:38:00Z</dcterms:modified>
</cp:coreProperties>
</file>