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5B152" w14:textId="77777777" w:rsidR="00595C50" w:rsidRPr="00154591" w:rsidRDefault="00595C50" w:rsidP="00595C50">
      <w:pPr>
        <w:pStyle w:val="Title"/>
        <w:rPr>
          <w:sz w:val="40"/>
          <w:szCs w:val="40"/>
        </w:rPr>
      </w:pPr>
      <w:r w:rsidRPr="00154591">
        <w:rPr>
          <w:b/>
          <w:bCs/>
          <w:color w:val="002060"/>
          <w:sz w:val="40"/>
          <w:szCs w:val="40"/>
        </w:rPr>
        <w:t>Wellness Recovery Action Plan for</w:t>
      </w:r>
      <w:r w:rsidRPr="00154591">
        <w:rPr>
          <w:color w:val="002060"/>
          <w:sz w:val="40"/>
          <w:szCs w:val="40"/>
        </w:rPr>
        <w:t xml:space="preserve"> </w:t>
      </w:r>
      <w:r w:rsidRPr="00154591">
        <w:rPr>
          <w:b/>
          <w:bCs/>
          <w:color w:val="C00000"/>
          <w:sz w:val="40"/>
          <w:szCs w:val="40"/>
        </w:rPr>
        <w:t>Trauma</w:t>
      </w:r>
    </w:p>
    <w:p w14:paraId="540210F7" w14:textId="77777777" w:rsidR="00595C50" w:rsidRPr="00E36889" w:rsidRDefault="00595C50" w:rsidP="00595C50">
      <w:pPr>
        <w:pStyle w:val="Subtitle"/>
        <w:rPr>
          <w:b/>
          <w:bCs/>
          <w:color w:val="002060"/>
        </w:rPr>
      </w:pPr>
      <w:r w:rsidRPr="00E36889">
        <w:rPr>
          <w:b/>
          <w:bCs/>
          <w:color w:val="002060"/>
        </w:rPr>
        <w:t>A Comprehensive Approach to Healing and Resilience</w:t>
      </w:r>
    </w:p>
    <w:p w14:paraId="5577E013" w14:textId="77777777" w:rsidR="00595C50" w:rsidRDefault="00595C50" w:rsidP="00595C50">
      <w:pPr>
        <w:pStyle w:val="Heading1"/>
      </w:pPr>
      <w:r>
        <w:t>Introduction</w:t>
      </w:r>
    </w:p>
    <w:p w14:paraId="221C29E6" w14:textId="77777777" w:rsidR="00595C50" w:rsidRDefault="00595C50" w:rsidP="00C4372A">
      <w:pPr>
        <w:jc w:val="both"/>
      </w:pPr>
      <w:r w:rsidRPr="00595C50">
        <w:t>Trauma can profoundly affect every aspect of an individual's life, impacting emotional, physical, and social well-being. Developing a Wellness Recovery Action Plan (WRAP) provides a structured, person-centered approach to healing from trauma. This plan empowers individuals to take control of their recovery, identify personal triggers, build coping strategies, and create a supportive environment for long-term wellness.</w:t>
      </w:r>
    </w:p>
    <w:p w14:paraId="01776B32" w14:textId="77777777" w:rsidR="00595C50" w:rsidRDefault="00595C50" w:rsidP="00595C50">
      <w:pPr>
        <w:pStyle w:val="Heading2"/>
      </w:pPr>
      <w:r>
        <w:t>Understanding Trauma and Its Impact</w:t>
      </w:r>
    </w:p>
    <w:p w14:paraId="2FC2D859" w14:textId="77777777" w:rsidR="00595C50" w:rsidRDefault="00595C50" w:rsidP="00C4372A">
      <w:pPr>
        <w:jc w:val="both"/>
      </w:pPr>
      <w:r w:rsidRPr="00595C50">
        <w:t xml:space="preserve">Trauma is an emotional response to a distressing event or series of events. It can result from experiences such as abuse, loss, accidents, or exposure to violence. </w:t>
      </w:r>
      <w:r w:rsidRPr="00333CC6">
        <w:rPr>
          <w:b/>
          <w:bCs/>
          <w:color w:val="C00000"/>
          <w:highlight w:val="yellow"/>
        </w:rPr>
        <w:t>Symptoms may include anxiety, depression, flashbacks, difficulty sleeping, and challenges in relationships.</w:t>
      </w:r>
      <w:r w:rsidRPr="00333CC6">
        <w:rPr>
          <w:b/>
          <w:bCs/>
          <w:color w:val="C00000"/>
        </w:rPr>
        <w:t xml:space="preserve"> </w:t>
      </w:r>
      <w:r w:rsidRPr="00595C50">
        <w:t>Recovery is not linear and requires personalized strategies and ongoing support.</w:t>
      </w:r>
    </w:p>
    <w:p w14:paraId="11C1467B" w14:textId="77777777" w:rsidR="00595C50" w:rsidRDefault="00595C50" w:rsidP="00595C50">
      <w:pPr>
        <w:pStyle w:val="Heading2"/>
      </w:pPr>
      <w:r>
        <w:t>Core Elements of a Wellness Recovery Action Plan</w:t>
      </w:r>
    </w:p>
    <w:p w14:paraId="466EE8E2" w14:textId="77777777" w:rsidR="00595C50" w:rsidRDefault="00595C50" w:rsidP="00595C50">
      <w:pPr>
        <w:pStyle w:val="ListParagraph"/>
        <w:numPr>
          <w:ilvl w:val="0"/>
          <w:numId w:val="1"/>
        </w:numPr>
      </w:pPr>
      <w:r w:rsidRPr="00595C50">
        <w:t>Wellness Toolbox</w:t>
      </w:r>
    </w:p>
    <w:p w14:paraId="45664BE8" w14:textId="77777777" w:rsidR="00595C50" w:rsidRDefault="00595C50" w:rsidP="004534CF">
      <w:pPr>
        <w:pStyle w:val="ListParagraph"/>
        <w:numPr>
          <w:ilvl w:val="1"/>
          <w:numId w:val="1"/>
        </w:numPr>
      </w:pPr>
      <w:r w:rsidRPr="00595C50">
        <w:t>List activities, skills, and resources that help maintain wellness (e.g., journaling, meditation, physical exercise, connecting with supportive people).</w:t>
      </w:r>
    </w:p>
    <w:p w14:paraId="6075B81C" w14:textId="77777777" w:rsidR="00595C50" w:rsidRDefault="00595C50" w:rsidP="004534CF">
      <w:pPr>
        <w:pStyle w:val="ListParagraph"/>
        <w:numPr>
          <w:ilvl w:val="1"/>
          <w:numId w:val="1"/>
        </w:numPr>
      </w:pPr>
      <w:r w:rsidRPr="00595C50">
        <w:t>Include tools for self-care, stress reduction, and emotional regulation.</w:t>
      </w:r>
    </w:p>
    <w:p w14:paraId="1B04F792" w14:textId="77777777" w:rsidR="00595C50" w:rsidRDefault="00595C50" w:rsidP="00595C50">
      <w:pPr>
        <w:pStyle w:val="ListParagraph"/>
        <w:numPr>
          <w:ilvl w:val="0"/>
          <w:numId w:val="1"/>
        </w:numPr>
      </w:pPr>
      <w:r w:rsidRPr="00595C50">
        <w:t>Daily Maintenance Plan</w:t>
      </w:r>
    </w:p>
    <w:p w14:paraId="22AF2DCD" w14:textId="77777777" w:rsidR="00595C50" w:rsidRDefault="00595C50" w:rsidP="004534CF">
      <w:pPr>
        <w:pStyle w:val="ListParagraph"/>
        <w:numPr>
          <w:ilvl w:val="1"/>
          <w:numId w:val="1"/>
        </w:numPr>
      </w:pPr>
      <w:r w:rsidRPr="00595C50">
        <w:t>Identify daily activities that support stability and well-being (e.g., healthy eating, good sleep hygiene, mindfulness practices).</w:t>
      </w:r>
    </w:p>
    <w:p w14:paraId="07C3D203" w14:textId="77777777" w:rsidR="00595C50" w:rsidRDefault="00595C50" w:rsidP="003925C6">
      <w:pPr>
        <w:pStyle w:val="ListParagraph"/>
        <w:numPr>
          <w:ilvl w:val="1"/>
          <w:numId w:val="1"/>
        </w:numPr>
      </w:pPr>
      <w:r w:rsidRPr="00595C50">
        <w:t xml:space="preserve">Monitor mood and energy levels to recognize patterns and </w:t>
      </w:r>
      <w:proofErr w:type="gramStart"/>
      <w:r w:rsidRPr="00595C50">
        <w:t>make adjustments</w:t>
      </w:r>
      <w:proofErr w:type="gramEnd"/>
      <w:r w:rsidRPr="00595C50">
        <w:t>.</w:t>
      </w:r>
    </w:p>
    <w:p w14:paraId="6F3E5FD3" w14:textId="77777777" w:rsidR="00595C50" w:rsidRDefault="00595C50" w:rsidP="00595C50">
      <w:pPr>
        <w:pStyle w:val="ListParagraph"/>
        <w:numPr>
          <w:ilvl w:val="0"/>
          <w:numId w:val="1"/>
        </w:numPr>
      </w:pPr>
      <w:r w:rsidRPr="00595C50">
        <w:t>Triggers and Early Warning Signs</w:t>
      </w:r>
    </w:p>
    <w:p w14:paraId="1263EDAE" w14:textId="77777777" w:rsidR="00595C50" w:rsidRDefault="00595C50" w:rsidP="003925C6">
      <w:pPr>
        <w:pStyle w:val="ListParagraph"/>
        <w:numPr>
          <w:ilvl w:val="1"/>
          <w:numId w:val="1"/>
        </w:numPr>
      </w:pPr>
      <w:r w:rsidRPr="00595C50">
        <w:t>Recognize situations, people, or environments that may trigger trauma responses.</w:t>
      </w:r>
    </w:p>
    <w:p w14:paraId="605F2534" w14:textId="77777777" w:rsidR="00595C50" w:rsidRDefault="00595C50" w:rsidP="003925C6">
      <w:pPr>
        <w:pStyle w:val="ListParagraph"/>
        <w:numPr>
          <w:ilvl w:val="1"/>
          <w:numId w:val="1"/>
        </w:numPr>
      </w:pPr>
      <w:r w:rsidRPr="00595C50">
        <w:t>Note early warning signs such as irritability, withdrawal, or physical symptoms.</w:t>
      </w:r>
    </w:p>
    <w:p w14:paraId="7BE6E4C3" w14:textId="47343E7C" w:rsidR="004D5EA6" w:rsidRDefault="00595C50" w:rsidP="00595C50">
      <w:pPr>
        <w:pStyle w:val="ListParagraph"/>
        <w:numPr>
          <w:ilvl w:val="0"/>
          <w:numId w:val="1"/>
        </w:numPr>
      </w:pPr>
      <w:r w:rsidRPr="00595C50">
        <w:t>Develop proactive strategies to manage triggers (deep breathing, grounding exercises, seeking support).</w:t>
      </w:r>
    </w:p>
    <w:p w14:paraId="3A4E0239" w14:textId="3EEF707E" w:rsidR="004D5EA6" w:rsidRDefault="004D5EA6"/>
    <w:p w14:paraId="1701C93F" w14:textId="77777777" w:rsidR="00595C50" w:rsidRDefault="00595C50" w:rsidP="00595C50">
      <w:pPr>
        <w:pStyle w:val="ListParagraph"/>
        <w:numPr>
          <w:ilvl w:val="0"/>
          <w:numId w:val="1"/>
        </w:numPr>
      </w:pPr>
      <w:r w:rsidRPr="00595C50">
        <w:t>Crisis Plan</w:t>
      </w:r>
    </w:p>
    <w:p w14:paraId="6455945E" w14:textId="77777777" w:rsidR="00595C50" w:rsidRDefault="00595C50" w:rsidP="004D5EA6">
      <w:pPr>
        <w:pStyle w:val="ListParagraph"/>
        <w:numPr>
          <w:ilvl w:val="1"/>
          <w:numId w:val="1"/>
        </w:numPr>
      </w:pPr>
      <w:r w:rsidRPr="00595C50">
        <w:t>Outline steps to take during a crisis, including who to contact for help (trusted friends, therapists, crisis hotlines).</w:t>
      </w:r>
    </w:p>
    <w:p w14:paraId="42249BD9" w14:textId="77777777" w:rsidR="00595C50" w:rsidRDefault="00595C50" w:rsidP="004D5EA6">
      <w:pPr>
        <w:pStyle w:val="ListParagraph"/>
        <w:numPr>
          <w:ilvl w:val="1"/>
          <w:numId w:val="1"/>
        </w:numPr>
      </w:pPr>
      <w:r w:rsidRPr="00595C50">
        <w:t>List calming techniques and safe spaces to retreat to when feeling overwhelmed.</w:t>
      </w:r>
    </w:p>
    <w:p w14:paraId="01069039" w14:textId="77777777" w:rsidR="00595C50" w:rsidRDefault="00595C50" w:rsidP="0066286F">
      <w:pPr>
        <w:pStyle w:val="ListParagraph"/>
        <w:numPr>
          <w:ilvl w:val="1"/>
          <w:numId w:val="1"/>
        </w:numPr>
      </w:pPr>
      <w:r w:rsidRPr="00595C50">
        <w:t>Include medical information and emergency contacts.</w:t>
      </w:r>
    </w:p>
    <w:p w14:paraId="20690108" w14:textId="77777777" w:rsidR="00595C50" w:rsidRDefault="00595C50" w:rsidP="00595C50">
      <w:pPr>
        <w:pStyle w:val="ListParagraph"/>
        <w:numPr>
          <w:ilvl w:val="0"/>
          <w:numId w:val="1"/>
        </w:numPr>
      </w:pPr>
      <w:r w:rsidRPr="00595C50">
        <w:t>Post-Crisis Plan</w:t>
      </w:r>
    </w:p>
    <w:p w14:paraId="557AE97B" w14:textId="77777777" w:rsidR="00595C50" w:rsidRDefault="00595C50" w:rsidP="0066286F">
      <w:pPr>
        <w:pStyle w:val="ListParagraph"/>
        <w:numPr>
          <w:ilvl w:val="1"/>
          <w:numId w:val="1"/>
        </w:numPr>
      </w:pPr>
      <w:r w:rsidRPr="00595C50">
        <w:t>Plan for recovery after a crisis, focusing on self-compassion and gradual re-engagement in daily life.</w:t>
      </w:r>
    </w:p>
    <w:p w14:paraId="6910BE5A" w14:textId="77777777" w:rsidR="00595C50" w:rsidRDefault="00595C50" w:rsidP="0066286F">
      <w:pPr>
        <w:pStyle w:val="ListParagraph"/>
        <w:numPr>
          <w:ilvl w:val="1"/>
          <w:numId w:val="1"/>
        </w:numPr>
      </w:pPr>
      <w:r w:rsidRPr="00595C50">
        <w:t>Review what worked and what could be improved for future situations.</w:t>
      </w:r>
    </w:p>
    <w:p w14:paraId="7A8CFF64" w14:textId="77777777" w:rsidR="00595C50" w:rsidRDefault="00595C50" w:rsidP="00595C50">
      <w:pPr>
        <w:pStyle w:val="Heading2"/>
      </w:pPr>
      <w:r>
        <w:t>Steps to Develop Your Trauma-Informed WRAP</w:t>
      </w:r>
    </w:p>
    <w:p w14:paraId="708DCA3D" w14:textId="77777777" w:rsidR="00595C50" w:rsidRDefault="00595C50" w:rsidP="00595C50">
      <w:pPr>
        <w:pStyle w:val="ListParagraph"/>
        <w:numPr>
          <w:ilvl w:val="0"/>
          <w:numId w:val="2"/>
        </w:numPr>
      </w:pPr>
      <w:r w:rsidRPr="00595C50">
        <w:t>Self-Reflection: Take time to understand how trauma has affected your life. Consider working with a mental health professional to explore your experiences and identify strengths.</w:t>
      </w:r>
    </w:p>
    <w:p w14:paraId="37F35408" w14:textId="77777777" w:rsidR="00595C50" w:rsidRDefault="00595C50" w:rsidP="00595C50">
      <w:pPr>
        <w:pStyle w:val="ListParagraph"/>
        <w:numPr>
          <w:ilvl w:val="0"/>
          <w:numId w:val="2"/>
        </w:numPr>
      </w:pPr>
      <w:r w:rsidRPr="00595C50">
        <w:t>Personalization: Customize each section of your WRAP to fit your unique needs, preferences, and resources. Involve trusted supporters in the process if comfortable.</w:t>
      </w:r>
    </w:p>
    <w:p w14:paraId="75F3501F" w14:textId="77777777" w:rsidR="00595C50" w:rsidRDefault="00595C50" w:rsidP="00595C50">
      <w:pPr>
        <w:pStyle w:val="ListParagraph"/>
        <w:numPr>
          <w:ilvl w:val="0"/>
          <w:numId w:val="2"/>
        </w:numPr>
      </w:pPr>
      <w:r w:rsidRPr="00595C50">
        <w:t>Setting Realistic Goals: Set achievable goals for wellness and recovery, such as attending therapy sessions, practicing mindfulness, or reconnecting with loved ones.</w:t>
      </w:r>
    </w:p>
    <w:p w14:paraId="2787B400" w14:textId="77777777" w:rsidR="00595C50" w:rsidRDefault="00595C50" w:rsidP="00595C50">
      <w:pPr>
        <w:pStyle w:val="ListParagraph"/>
        <w:numPr>
          <w:ilvl w:val="0"/>
          <w:numId w:val="2"/>
        </w:numPr>
      </w:pPr>
      <w:r w:rsidRPr="00595C50">
        <w:t>Regular Review: Frequently review and update your plan as your needs change and you progress in your recovery journey.</w:t>
      </w:r>
    </w:p>
    <w:p w14:paraId="15142321" w14:textId="77777777" w:rsidR="00595C50" w:rsidRDefault="00595C50" w:rsidP="00595C50">
      <w:pPr>
        <w:pStyle w:val="Heading2"/>
      </w:pPr>
      <w:r>
        <w:t>Building a Supportive Environment</w:t>
      </w:r>
    </w:p>
    <w:p w14:paraId="0633ED0F" w14:textId="77777777" w:rsidR="00595C50" w:rsidRDefault="00595C50" w:rsidP="0066286F">
      <w:pPr>
        <w:jc w:val="both"/>
      </w:pPr>
      <w:r w:rsidRPr="00595C50">
        <w:t>Recovery from trauma is best achieved within a supportive and understanding environment. Identify individuals who respect your journey and can provide encouragement, empathy, and practical assistance. Consider joining peer support groups or trauma-informed communities for shared experiences and inspiration.</w:t>
      </w:r>
    </w:p>
    <w:p w14:paraId="45774687" w14:textId="77777777" w:rsidR="0066286F" w:rsidRDefault="0066286F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47EA2711" w14:textId="2D483072" w:rsidR="00595C50" w:rsidRDefault="00595C50" w:rsidP="00595C50">
      <w:pPr>
        <w:pStyle w:val="Heading2"/>
      </w:pPr>
      <w:r>
        <w:lastRenderedPageBreak/>
        <w:t>Self-Care Strategies for Trauma Recovery</w:t>
      </w:r>
    </w:p>
    <w:p w14:paraId="5D4B1621" w14:textId="77777777" w:rsidR="00595C50" w:rsidRDefault="00595C50" w:rsidP="00595C50">
      <w:pPr>
        <w:pStyle w:val="ListParagraph"/>
        <w:numPr>
          <w:ilvl w:val="0"/>
          <w:numId w:val="3"/>
        </w:numPr>
      </w:pPr>
      <w:r w:rsidRPr="00595C50">
        <w:t>Mindfulness and Relaxation: Practice meditation, deep breathing, and yoga to reduce anxiety and improve focus.</w:t>
      </w:r>
    </w:p>
    <w:p w14:paraId="4A90D23C" w14:textId="77777777" w:rsidR="00595C50" w:rsidRDefault="00595C50" w:rsidP="00595C50">
      <w:pPr>
        <w:pStyle w:val="ListParagraph"/>
        <w:numPr>
          <w:ilvl w:val="0"/>
          <w:numId w:val="3"/>
        </w:numPr>
      </w:pPr>
      <w:r w:rsidRPr="00595C50">
        <w:t>Creative Expression: Engage in art, music, or writing to process emotions and foster healing.</w:t>
      </w:r>
    </w:p>
    <w:p w14:paraId="6EE4B1E5" w14:textId="77777777" w:rsidR="00595C50" w:rsidRDefault="00595C50" w:rsidP="00595C50">
      <w:pPr>
        <w:pStyle w:val="ListParagraph"/>
        <w:numPr>
          <w:ilvl w:val="0"/>
          <w:numId w:val="3"/>
        </w:numPr>
      </w:pPr>
      <w:r w:rsidRPr="00595C50">
        <w:t>Physical Activity: Incorporate regular exercise to boost mood and energy.</w:t>
      </w:r>
    </w:p>
    <w:p w14:paraId="4081562E" w14:textId="77777777" w:rsidR="00595C50" w:rsidRDefault="00595C50" w:rsidP="00595C50">
      <w:pPr>
        <w:pStyle w:val="ListParagraph"/>
        <w:numPr>
          <w:ilvl w:val="0"/>
          <w:numId w:val="3"/>
        </w:numPr>
      </w:pPr>
      <w:r w:rsidRPr="00595C50">
        <w:t>Healthy Boundaries: Learn to say no and protect your emotional well-being.</w:t>
      </w:r>
    </w:p>
    <w:p w14:paraId="52650E28" w14:textId="77777777" w:rsidR="00595C50" w:rsidRDefault="00595C50" w:rsidP="00595C50">
      <w:pPr>
        <w:pStyle w:val="ListParagraph"/>
        <w:numPr>
          <w:ilvl w:val="0"/>
          <w:numId w:val="3"/>
        </w:numPr>
      </w:pPr>
      <w:r w:rsidRPr="00595C50">
        <w:t>Professional Support: Seek therapy or counseling specialized in trauma recovery when needed.</w:t>
      </w:r>
    </w:p>
    <w:p w14:paraId="024711D0" w14:textId="77777777" w:rsidR="00595C50" w:rsidRDefault="00595C50" w:rsidP="00595C50">
      <w:pPr>
        <w:pStyle w:val="Heading2"/>
      </w:pPr>
      <w:r>
        <w:t>Monitoring Progress and Celebrating Success</w:t>
      </w:r>
    </w:p>
    <w:p w14:paraId="12450AF8" w14:textId="77777777" w:rsidR="00595C50" w:rsidRDefault="00595C50" w:rsidP="0066286F">
      <w:pPr>
        <w:jc w:val="both"/>
      </w:pPr>
      <w:r w:rsidRPr="00595C50">
        <w:t>Track your progress by journaling, setting milestones, and celebrating small victories. Healing from trauma is a journey, and every step forward deserves recognition. Remain patient and compassionate with yourself as you navigate challenges and embrace growth.</w:t>
      </w:r>
    </w:p>
    <w:p w14:paraId="5A7CEEEC" w14:textId="77777777" w:rsidR="00595C50" w:rsidRDefault="00595C50" w:rsidP="00595C50">
      <w:pPr>
        <w:pStyle w:val="Heading2"/>
      </w:pPr>
      <w:r>
        <w:t>Conclusion</w:t>
      </w:r>
    </w:p>
    <w:p w14:paraId="74E1FB86" w14:textId="10BA69E3" w:rsidR="00595C50" w:rsidRPr="00595C50" w:rsidRDefault="00595C50" w:rsidP="0066286F">
      <w:pPr>
        <w:jc w:val="both"/>
      </w:pPr>
      <w:r w:rsidRPr="00595C50">
        <w:t>A Wellness Recovery Action Plan for Trauma is a powerful tool for reclaiming control, fostering resilience, and moving toward a healthier, more fulfilling life. By personalizing your WRAP and building a strong support system, you equip yourself with the resources necessary for long-term recovery and well-being.</w:t>
      </w:r>
    </w:p>
    <w:p w14:paraId="14A1945E" w14:textId="63775AC4" w:rsidR="00595C50" w:rsidRPr="00595C50" w:rsidRDefault="00595C50" w:rsidP="00595C50"/>
    <w:sectPr w:rsidR="00595C50" w:rsidRPr="00595C5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49909" w14:textId="77777777" w:rsidR="000F7B38" w:rsidRDefault="000F7B38" w:rsidP="00595C50">
      <w:pPr>
        <w:spacing w:after="0" w:line="240" w:lineRule="auto"/>
      </w:pPr>
      <w:r>
        <w:separator/>
      </w:r>
    </w:p>
  </w:endnote>
  <w:endnote w:type="continuationSeparator" w:id="0">
    <w:p w14:paraId="4A20BA62" w14:textId="77777777" w:rsidR="000F7B38" w:rsidRDefault="000F7B38" w:rsidP="00595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96252" w14:textId="77777777" w:rsidR="000F7B38" w:rsidRDefault="000F7B38" w:rsidP="00595C50">
      <w:pPr>
        <w:spacing w:after="0" w:line="240" w:lineRule="auto"/>
      </w:pPr>
      <w:r>
        <w:separator/>
      </w:r>
    </w:p>
  </w:footnote>
  <w:footnote w:type="continuationSeparator" w:id="0">
    <w:p w14:paraId="6EF1DA62" w14:textId="77777777" w:rsidR="000F7B38" w:rsidRDefault="000F7B38" w:rsidP="00595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97154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BF03BE" w14:textId="003EA1A8" w:rsidR="00595C50" w:rsidRDefault="00595C5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BBF200" w14:textId="77777777" w:rsidR="00595C50" w:rsidRDefault="00595C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3B3D"/>
    <w:multiLevelType w:val="multilevel"/>
    <w:tmpl w:val="8076B0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919"/>
    <w:multiLevelType w:val="hybridMultilevel"/>
    <w:tmpl w:val="0B729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47D07"/>
    <w:multiLevelType w:val="multilevel"/>
    <w:tmpl w:val="B83EB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340012">
    <w:abstractNumId w:val="2"/>
  </w:num>
  <w:num w:numId="2" w16cid:durableId="617105993">
    <w:abstractNumId w:val="0"/>
  </w:num>
  <w:num w:numId="3" w16cid:durableId="958030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C50"/>
    <w:rsid w:val="00004F3A"/>
    <w:rsid w:val="00085FE5"/>
    <w:rsid w:val="000F7B38"/>
    <w:rsid w:val="00154591"/>
    <w:rsid w:val="001A6BBC"/>
    <w:rsid w:val="00333CC6"/>
    <w:rsid w:val="003925C6"/>
    <w:rsid w:val="003D61B7"/>
    <w:rsid w:val="004534CF"/>
    <w:rsid w:val="004D5EA6"/>
    <w:rsid w:val="004E388D"/>
    <w:rsid w:val="00536EDC"/>
    <w:rsid w:val="00595C50"/>
    <w:rsid w:val="0066286F"/>
    <w:rsid w:val="00A442BC"/>
    <w:rsid w:val="00AE76EE"/>
    <w:rsid w:val="00B20103"/>
    <w:rsid w:val="00C4372A"/>
    <w:rsid w:val="00DE133F"/>
    <w:rsid w:val="00E36889"/>
    <w:rsid w:val="00E5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7CE4E"/>
  <w15:chartTrackingRefBased/>
  <w15:docId w15:val="{2C8A2B38-8DF8-4132-AE98-ED3DDBD3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5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5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C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C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C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95C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C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C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C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C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C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C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C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5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C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5C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5C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C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C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C5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5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C50"/>
  </w:style>
  <w:style w:type="paragraph" w:styleId="Footer">
    <w:name w:val="footer"/>
    <w:basedOn w:val="Normal"/>
    <w:link w:val="FooterChar"/>
    <w:uiPriority w:val="99"/>
    <w:unhideWhenUsed/>
    <w:rsid w:val="00595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710</Words>
  <Characters>3616</Characters>
  <Application>Microsoft Office Word</Application>
  <DocSecurity>0</DocSecurity>
  <Lines>82</Lines>
  <Paragraphs>68</Paragraphs>
  <ScaleCrop>false</ScaleCrop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WRAP of DC</dc:creator>
  <cp:keywords/>
  <dc:description/>
  <cp:lastModifiedBy>WRAP of DC</cp:lastModifiedBy>
  <cp:revision>2</cp:revision>
  <dcterms:created xsi:type="dcterms:W3CDTF">2026-05-20T20:11:00Z</dcterms:created>
  <dcterms:modified xsi:type="dcterms:W3CDTF">2026-05-20T20:11:00Z</dcterms:modified>
</cp:coreProperties>
</file>