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07B2" w14:textId="77777777" w:rsidR="00BB42A9" w:rsidRPr="008864F2" w:rsidRDefault="00BB42A9">
      <w:pPr>
        <w:pStyle w:val="Title"/>
        <w:rPr>
          <w:b/>
          <w:bCs/>
          <w:color w:val="C00000"/>
          <w:sz w:val="52"/>
          <w:szCs w:val="52"/>
        </w:rPr>
      </w:pPr>
      <w:r w:rsidRPr="008864F2">
        <w:rPr>
          <w:b/>
          <w:bCs/>
          <w:color w:val="C00000"/>
          <w:sz w:val="52"/>
          <w:szCs w:val="52"/>
        </w:rPr>
        <w:t>Implementing a Wellness Recovery Action Plan (WRAP) Program in a Homeless Shelter</w:t>
      </w:r>
    </w:p>
    <w:p w14:paraId="6B647D7C" w14:textId="77777777" w:rsidR="00BB42A9" w:rsidRDefault="00BB42A9" w:rsidP="0070170F">
      <w:pPr>
        <w:jc w:val="both"/>
      </w:pPr>
      <w:r>
        <w:t>A successful Wellness Recovery Action Plan (WRAP) program in a homeless shelter depends on clear collaboration between trained WRAP facilitators and shelter staff. WRAP is a peer-supported, recovery-focused process that helps participants identify wellness tools, recognize triggers and early warning signs, plan for difficult periods, and define preferences for support. In a shelter setting, implementation works best when facilitators protect the voluntary, person-directed nature of WRAP while staff create a safe, practical environment that makes participation possible. This approach aligns with the evidence-based peer-group model used in WRAP and with trauma-informed practices that emphasize safety, trust, collaboration, empowerment, and choice.</w:t>
      </w:r>
    </w:p>
    <w:p w14:paraId="613340FC" w14:textId="77777777" w:rsidR="00BB42A9" w:rsidRDefault="00BB42A9">
      <w:pPr>
        <w:pStyle w:val="Heading1"/>
        <w:divId w:val="2075665127"/>
        <w:rPr>
          <w:rFonts w:asciiTheme="minorHAnsi" w:hAnsiTheme="minorHAnsi" w:cstheme="minorBidi"/>
        </w:rPr>
      </w:pPr>
      <w:r>
        <w:rPr>
          <w:rFonts w:asciiTheme="minorHAnsi" w:hAnsiTheme="minorHAnsi" w:cstheme="minorBidi"/>
        </w:rPr>
        <w:t>Guiding Principles</w:t>
      </w:r>
    </w:p>
    <w:p w14:paraId="0650EA0D" w14:textId="77777777" w:rsidR="00BB42A9" w:rsidRDefault="00BB42A9" w:rsidP="001D07CE">
      <w:pPr>
        <w:jc w:val="both"/>
        <w:divId w:val="2075665127"/>
        <w:rPr>
          <w:rFonts w:ascii="Aptos" w:hAnsi="Aptos" w:cs="Times New Roman"/>
        </w:rPr>
      </w:pPr>
      <w:r>
        <w:t>WRAP should be implemented as a voluntary, strengths-based program rather than as a compliance requirement or case management task. Residents should choose whether to participate, what to include in their plans, and whether to share any part of those plans. Shelter operations should support this by reducing barriers to attendance, protecting privacy, and avoiding practices that could feel coercive. Because many residents have experienced trauma, the program should also be trauma-informed, meaning that both facilitators and staff prioritize physical and emotional safety, transparency, respectful communication, peer support, and participant choice.</w:t>
      </w:r>
    </w:p>
    <w:p w14:paraId="6397AC57" w14:textId="77777777" w:rsidR="00BB42A9" w:rsidRDefault="00BB42A9">
      <w:pPr>
        <w:pStyle w:val="Heading1"/>
        <w:divId w:val="1859850156"/>
        <w:rPr>
          <w:rFonts w:asciiTheme="minorHAnsi" w:hAnsiTheme="minorHAnsi" w:cstheme="minorBidi"/>
        </w:rPr>
      </w:pPr>
      <w:r>
        <w:rPr>
          <w:rFonts w:asciiTheme="minorHAnsi" w:hAnsiTheme="minorHAnsi" w:cstheme="minorBidi"/>
        </w:rPr>
        <w:t>Role of WRAP Facilitators</w:t>
      </w:r>
    </w:p>
    <w:p w14:paraId="4CBB6151" w14:textId="77777777" w:rsidR="00BB42A9" w:rsidRDefault="00BB42A9" w:rsidP="00A96412">
      <w:pPr>
        <w:jc w:val="both"/>
        <w:divId w:val="1859850156"/>
        <w:rPr>
          <w:rFonts w:ascii="Aptos" w:hAnsi="Aptos" w:cs="Times New Roman"/>
        </w:rPr>
      </w:pPr>
      <w:r>
        <w:t>WRAP facilitators are responsible for preserving the integrity of the WRAP process. Ideally, groups are led by two trained and certified co-facilitators using the established peer-group model. Their role is to guide residents through the core WRAP elements, encourage self-direction, model hope and mutual respect, and maintain boundaries that distinguish facilitation from clinical treatment or shelter rule enforcement. Facilitators should help participants develop wellness tools, daily maintenance plans, trigger action plans, early warning sign responses, plans for when things are breaking down, crisis plans, and post-crisis plans. They should also adapt pacing, language, and examples so the material is practical for residents facing housing instability, while still preserving participant ownership of the content.</w:t>
      </w:r>
    </w:p>
    <w:p w14:paraId="4B9146DA" w14:textId="77777777" w:rsidR="00BB42A9" w:rsidRDefault="00BB42A9" w:rsidP="00DC45D0">
      <w:pPr>
        <w:jc w:val="both"/>
        <w:divId w:val="1859850156"/>
      </w:pPr>
      <w:r>
        <w:lastRenderedPageBreak/>
        <w:t>Facilitators should never pressure residents to disclose personal details, complete a WRAP, or share their plans with staff. Instead, they should explain options, invite participation, and support each person in deciding how WRAP can be useful in daily shelter life and future housing transitions.</w:t>
      </w:r>
    </w:p>
    <w:p w14:paraId="2BE47E10" w14:textId="77777777" w:rsidR="00BB42A9" w:rsidRDefault="00BB42A9">
      <w:pPr>
        <w:pStyle w:val="Heading1"/>
        <w:divId w:val="476532193"/>
        <w:rPr>
          <w:rFonts w:asciiTheme="minorHAnsi" w:hAnsiTheme="minorHAnsi" w:cstheme="minorBidi"/>
        </w:rPr>
      </w:pPr>
      <w:r>
        <w:rPr>
          <w:rFonts w:asciiTheme="minorHAnsi" w:hAnsiTheme="minorHAnsi" w:cstheme="minorBidi"/>
        </w:rPr>
        <w:t>Role of Homeless Shelter Staff</w:t>
      </w:r>
    </w:p>
    <w:p w14:paraId="77C4EDAC" w14:textId="77777777" w:rsidR="00BB42A9" w:rsidRDefault="00BB42A9" w:rsidP="00566A8C">
      <w:pPr>
        <w:jc w:val="both"/>
        <w:divId w:val="476532193"/>
        <w:rPr>
          <w:rFonts w:ascii="Aptos" w:hAnsi="Aptos" w:cs="Times New Roman"/>
        </w:rPr>
      </w:pPr>
      <w:r>
        <w:t>Shelter staff make implementation possible by creating the conditions in which WRAP can succeed. Their responsibilities include scheduling appropriate space and time for groups, helping residents learn about the opportunity to participate, coordinating transportation or reminders when needed, and minimizing avoidable disruptions. Staff can reinforce the spirit of WRAP by using respectful, recovery-oriented language and by recognizing that residents are experts in their own wellness needs.</w:t>
      </w:r>
    </w:p>
    <w:p w14:paraId="58DED2B9" w14:textId="77777777" w:rsidR="00BB42A9" w:rsidRDefault="00BB42A9" w:rsidP="00586063">
      <w:pPr>
        <w:jc w:val="both"/>
        <w:divId w:val="476532193"/>
      </w:pPr>
      <w:r>
        <w:t xml:space="preserve">Staff should also understand what their role is not. They should not require participation, demand access to residents’ personal WRAP plans, or treat WRAP as a behavioral contract. Instead, staff should only receive information that residents choose to share, such as preferred de-escalation approaches, practical </w:t>
      </w:r>
      <w:proofErr w:type="gramStart"/>
      <w:r>
        <w:t>supports</w:t>
      </w:r>
      <w:proofErr w:type="gramEnd"/>
      <w:r>
        <w:t xml:space="preserve">, or crisis preferences that may help the </w:t>
      </w:r>
      <w:proofErr w:type="gramStart"/>
      <w:r>
        <w:t>resident</w:t>
      </w:r>
      <w:proofErr w:type="gramEnd"/>
      <w:r>
        <w:t xml:space="preserve"> remain safe. When a resident gives permission, staff can use shared information to respond more consistently and respectfully.</w:t>
      </w:r>
    </w:p>
    <w:p w14:paraId="73645126" w14:textId="77777777" w:rsidR="00BB42A9" w:rsidRDefault="00BB42A9">
      <w:pPr>
        <w:pStyle w:val="Heading1"/>
        <w:divId w:val="1980183639"/>
        <w:rPr>
          <w:rFonts w:asciiTheme="minorHAnsi" w:hAnsiTheme="minorHAnsi" w:cstheme="minorBidi"/>
        </w:rPr>
      </w:pPr>
      <w:r>
        <w:rPr>
          <w:rFonts w:asciiTheme="minorHAnsi" w:hAnsiTheme="minorHAnsi" w:cstheme="minorBidi"/>
        </w:rPr>
        <w:t>How Facilitators and Shelter Staff Should Work Together</w:t>
      </w:r>
    </w:p>
    <w:p w14:paraId="6A8A10FE" w14:textId="77777777" w:rsidR="00BB42A9" w:rsidRDefault="00BB42A9" w:rsidP="003A0BF1">
      <w:pPr>
        <w:jc w:val="both"/>
        <w:divId w:val="1980183639"/>
        <w:rPr>
          <w:rFonts w:ascii="Aptos" w:hAnsi="Aptos" w:cs="Times New Roman"/>
        </w:rPr>
      </w:pPr>
      <w:r>
        <w:t>The most effective partnership is structured, limited to appropriate information sharing, and centered on resident choice. Before the program begins, facilitators and shelter leadership should agree on program goals, referral and outreach methods, group logistics, attendance expectations, privacy practices, and procedures for responding to crises or urgent safety concerns. Staff should understand the purpose and boundaries of WRAP, and facilitators should understand shelter routines, house rules, and operational pressures.</w:t>
      </w:r>
    </w:p>
    <w:p w14:paraId="4DBAD995" w14:textId="77777777" w:rsidR="00BB42A9" w:rsidRDefault="00BB42A9" w:rsidP="008864F2">
      <w:pPr>
        <w:jc w:val="both"/>
        <w:divId w:val="1980183639"/>
      </w:pPr>
      <w:r>
        <w:t xml:space="preserve">During implementation, facilitators should provide general feedback to staff about participation trends, barriers, and operational needs without sharing personal content from individual WRAPs unless a resident has given explicit permission or there is an immediate safety issue requiring action. Staff, in turn, should communicate environmental concerns that affect the group, such as scheduling conflicts, room changes, or resident support needs that could influence participation. Brief coordination meetings before launch and at regular </w:t>
      </w:r>
      <w:r>
        <w:lastRenderedPageBreak/>
        <w:t>intervals can help both groups solve problems early and keep the program aligned with recovery principles.</w:t>
      </w:r>
    </w:p>
    <w:p w14:paraId="578F85A5" w14:textId="77777777" w:rsidR="00BB42A9" w:rsidRDefault="00BB42A9">
      <w:pPr>
        <w:pStyle w:val="Heading1"/>
        <w:divId w:val="2061240954"/>
        <w:rPr>
          <w:rFonts w:asciiTheme="minorHAnsi" w:hAnsiTheme="minorHAnsi" w:cstheme="minorBidi"/>
        </w:rPr>
      </w:pPr>
      <w:r>
        <w:rPr>
          <w:rFonts w:asciiTheme="minorHAnsi" w:hAnsiTheme="minorHAnsi" w:cstheme="minorBidi"/>
        </w:rPr>
        <w:t>Step-by-Step Implementation Framework</w:t>
      </w:r>
    </w:p>
    <w:p w14:paraId="3806E382" w14:textId="77777777" w:rsidR="00BB42A9" w:rsidRDefault="00BB42A9" w:rsidP="00BB42A9">
      <w:pPr>
        <w:pStyle w:val="ListParagraph"/>
        <w:numPr>
          <w:ilvl w:val="0"/>
          <w:numId w:val="1"/>
        </w:numPr>
        <w:divId w:val="2061240954"/>
      </w:pPr>
      <w:r>
        <w:t>Prepare the setting. Identify a private, consistent meeting space, set a group schedule, confirm staff points of contact, and ensure facilitators have the materials and time needed to deliver the full program.</w:t>
      </w:r>
    </w:p>
    <w:p w14:paraId="7B52C086" w14:textId="77777777" w:rsidR="00BB42A9" w:rsidRDefault="00BB42A9" w:rsidP="00BB42A9">
      <w:pPr>
        <w:pStyle w:val="ListParagraph"/>
        <w:numPr>
          <w:ilvl w:val="0"/>
          <w:numId w:val="1"/>
        </w:numPr>
        <w:divId w:val="2061240954"/>
      </w:pPr>
      <w:r>
        <w:t>Orient staff. Provide a short training on what WRAP is, why it must remain voluntary, how peer support differs from case management, and how trauma-informed practices should shape day-to-day interactions.</w:t>
      </w:r>
    </w:p>
    <w:p w14:paraId="30B0CDC4" w14:textId="77777777" w:rsidR="00BB42A9" w:rsidRDefault="00BB42A9" w:rsidP="00BB42A9">
      <w:pPr>
        <w:pStyle w:val="ListParagraph"/>
        <w:numPr>
          <w:ilvl w:val="0"/>
          <w:numId w:val="1"/>
        </w:numPr>
        <w:divId w:val="2061240954"/>
      </w:pPr>
      <w:r>
        <w:t>Introduce WRAP to residents. Explain the program in clear, accessible language, emphasizing choice, confidentiality, and the practical benefits of building a personal wellness plan.</w:t>
      </w:r>
    </w:p>
    <w:p w14:paraId="09D2A010" w14:textId="77777777" w:rsidR="00BB42A9" w:rsidRDefault="00BB42A9" w:rsidP="00BB42A9">
      <w:pPr>
        <w:pStyle w:val="ListParagraph"/>
        <w:numPr>
          <w:ilvl w:val="0"/>
          <w:numId w:val="1"/>
        </w:numPr>
        <w:divId w:val="2061240954"/>
      </w:pPr>
      <w:r>
        <w:t>Run the peer group with fidelity. Use trained co-facilitators, sufficient time, and a consistent sequence that covers the core WRAP components over multiple sessions.</w:t>
      </w:r>
    </w:p>
    <w:p w14:paraId="705340B4" w14:textId="77777777" w:rsidR="00BB42A9" w:rsidRDefault="00BB42A9" w:rsidP="00BB42A9">
      <w:pPr>
        <w:pStyle w:val="ListParagraph"/>
        <w:numPr>
          <w:ilvl w:val="0"/>
          <w:numId w:val="1"/>
        </w:numPr>
        <w:divId w:val="2061240954"/>
      </w:pPr>
      <w:r>
        <w:t xml:space="preserve">Coordinate </w:t>
      </w:r>
      <w:proofErr w:type="gramStart"/>
      <w:r>
        <w:t>supports</w:t>
      </w:r>
      <w:proofErr w:type="gramEnd"/>
      <w:r>
        <w:t xml:space="preserve">. With resident consent, identify any parts of the plan staff should know </w:t>
      </w:r>
      <w:proofErr w:type="gramStart"/>
      <w:r>
        <w:t>in order to</w:t>
      </w:r>
      <w:proofErr w:type="gramEnd"/>
      <w:r>
        <w:t xml:space="preserve"> support the </w:t>
      </w:r>
      <w:proofErr w:type="gramStart"/>
      <w:r>
        <w:t>resident</w:t>
      </w:r>
      <w:proofErr w:type="gramEnd"/>
      <w:r>
        <w:t xml:space="preserve"> more effectively during stress, conflict, or crisis.</w:t>
      </w:r>
    </w:p>
    <w:p w14:paraId="44E630C0" w14:textId="77777777" w:rsidR="00BB42A9" w:rsidRDefault="00BB42A9" w:rsidP="00BB42A9">
      <w:pPr>
        <w:pStyle w:val="ListParagraph"/>
        <w:numPr>
          <w:ilvl w:val="0"/>
          <w:numId w:val="1"/>
        </w:numPr>
        <w:divId w:val="2061240954"/>
      </w:pPr>
      <w:r>
        <w:t>Review and improve. Meet periodically to review attendance, barriers, resident feedback, and operational issues, then adjust logistics without undermining the core WRAP model.</w:t>
      </w:r>
    </w:p>
    <w:p w14:paraId="4749E0C5" w14:textId="77777777" w:rsidR="00BB42A9" w:rsidRDefault="00BB42A9">
      <w:pPr>
        <w:pStyle w:val="Heading1"/>
        <w:divId w:val="620117227"/>
        <w:rPr>
          <w:rFonts w:asciiTheme="minorHAnsi" w:hAnsiTheme="minorHAnsi" w:cstheme="minorBidi"/>
        </w:rPr>
      </w:pPr>
      <w:r>
        <w:rPr>
          <w:rFonts w:asciiTheme="minorHAnsi" w:hAnsiTheme="minorHAnsi" w:cstheme="minorBidi"/>
        </w:rPr>
        <w:t>Confidentiality, Consent, and Safety</w:t>
      </w:r>
    </w:p>
    <w:p w14:paraId="7840B2D0" w14:textId="77777777" w:rsidR="00BB42A9" w:rsidRDefault="00BB42A9" w:rsidP="004D4CD2">
      <w:pPr>
        <w:jc w:val="both"/>
        <w:divId w:val="620117227"/>
        <w:rPr>
          <w:rFonts w:ascii="Aptos" w:hAnsi="Aptos" w:cs="Times New Roman"/>
        </w:rPr>
      </w:pPr>
      <w:r>
        <w:t xml:space="preserve">Confidentiality should be discussed clearly at the start of the program. Residents need to know what information stays within the group, what limits apply if there is an urgent safety concern, and what they may choose to share with staff. Written or verbal consent processes should be simple and understandable. If a resident wants staff to know specific parts of a crisis plan or support preferences, that sharing should be </w:t>
      </w:r>
      <w:proofErr w:type="gramStart"/>
      <w:r>
        <w:t>resident-led</w:t>
      </w:r>
      <w:proofErr w:type="gramEnd"/>
      <w:r>
        <w:t xml:space="preserve"> whenever possible.</w:t>
      </w:r>
    </w:p>
    <w:p w14:paraId="6518E02E" w14:textId="77777777" w:rsidR="00BB42A9" w:rsidRDefault="00BB42A9" w:rsidP="009D1874">
      <w:pPr>
        <w:jc w:val="both"/>
        <w:divId w:val="620117227"/>
      </w:pPr>
      <w:r>
        <w:t>At the same time, the shelter should maintain clear safety procedures. Facilitators and staff should agree in advance on how to respond if a participant appears to be in immediate danger, expresses intent to harm themselves or others, or becomes unable to care for their basic safety. These procedures should be respectful, minimally coercive, and consistent with trauma-informed practice.</w:t>
      </w:r>
    </w:p>
    <w:p w14:paraId="54B42C60" w14:textId="77777777" w:rsidR="00BB42A9" w:rsidRDefault="00BB42A9">
      <w:pPr>
        <w:pStyle w:val="Heading1"/>
        <w:divId w:val="1694460234"/>
        <w:rPr>
          <w:rFonts w:asciiTheme="minorHAnsi" w:hAnsiTheme="minorHAnsi" w:cstheme="minorBidi"/>
        </w:rPr>
      </w:pPr>
      <w:r>
        <w:rPr>
          <w:rFonts w:asciiTheme="minorHAnsi" w:hAnsiTheme="minorHAnsi" w:cstheme="minorBidi"/>
        </w:rPr>
        <w:lastRenderedPageBreak/>
        <w:t>Common Challenges and Practical Solutions</w:t>
      </w:r>
    </w:p>
    <w:p w14:paraId="1F173D5D" w14:textId="77777777" w:rsidR="00BB42A9" w:rsidRDefault="00BB42A9" w:rsidP="00D26C11">
      <w:pPr>
        <w:jc w:val="both"/>
        <w:divId w:val="1694460234"/>
        <w:rPr>
          <w:rFonts w:ascii="Aptos" w:hAnsi="Aptos" w:cs="Times New Roman"/>
        </w:rPr>
      </w:pPr>
      <w:r>
        <w:rPr>
          <w:b/>
          <w:bCs/>
        </w:rPr>
        <w:t>High turnover and inconsistent attendance:</w:t>
      </w:r>
      <w:r>
        <w:t xml:space="preserve"> Shelter populations may change rapidly, so facilitators should use welcoming, stand-alone session practices while still encouraging full participation across the series. Staff can help by promoting sessions consistently and reminding residents about group times.</w:t>
      </w:r>
    </w:p>
    <w:p w14:paraId="5999CE22" w14:textId="77777777" w:rsidR="00BB42A9" w:rsidRDefault="00BB42A9" w:rsidP="00D26C11">
      <w:pPr>
        <w:jc w:val="both"/>
        <w:divId w:val="1694460234"/>
      </w:pPr>
      <w:r>
        <w:rPr>
          <w:b/>
          <w:bCs/>
        </w:rPr>
        <w:t>Privacy limitations:</w:t>
      </w:r>
      <w:r>
        <w:t xml:space="preserve"> Space may be limited </w:t>
      </w:r>
      <w:proofErr w:type="gramStart"/>
      <w:r>
        <w:t>in</w:t>
      </w:r>
      <w:proofErr w:type="gramEnd"/>
      <w:r>
        <w:t xml:space="preserve"> shelters. Staff should prioritize </w:t>
      </w:r>
      <w:proofErr w:type="gramStart"/>
      <w:r>
        <w:t>a room</w:t>
      </w:r>
      <w:proofErr w:type="gramEnd"/>
      <w:r>
        <w:t xml:space="preserve"> where conversations cannot easily be overheard and reduce interruptions as much as possible.</w:t>
      </w:r>
    </w:p>
    <w:p w14:paraId="7C85D4C6" w14:textId="77777777" w:rsidR="00BB42A9" w:rsidRDefault="00BB42A9" w:rsidP="00D26C11">
      <w:pPr>
        <w:jc w:val="both"/>
        <w:divId w:val="1694460234"/>
      </w:pPr>
      <w:r>
        <w:rPr>
          <w:b/>
          <w:bCs/>
        </w:rPr>
        <w:t>Mistrust or fear of coercion:</w:t>
      </w:r>
      <w:r>
        <w:t xml:space="preserve"> Residents may worry that what they say will affect their housing or services. Staff and facilitators should repeat that WRAP is voluntary, resident-owned, and separate from disciplinary processes.</w:t>
      </w:r>
    </w:p>
    <w:p w14:paraId="3540BBBF" w14:textId="77777777" w:rsidR="00BB42A9" w:rsidRDefault="00BB42A9" w:rsidP="00D26C11">
      <w:pPr>
        <w:jc w:val="both"/>
        <w:divId w:val="1694460234"/>
      </w:pPr>
      <w:r>
        <w:rPr>
          <w:b/>
          <w:bCs/>
        </w:rPr>
        <w:t>Complex needs:</w:t>
      </w:r>
      <w:r>
        <w:t xml:space="preserve"> Residents may face co-occurring mental health, substance use, medical, and practical challenges. Facilitators should keep WRAP focused on self-defined wellness while staff help connect residents to housing, health, and community resources that support the resident’s goals.</w:t>
      </w:r>
    </w:p>
    <w:p w14:paraId="7AD8FA75" w14:textId="77777777" w:rsidR="00BB42A9" w:rsidRDefault="00BB42A9">
      <w:pPr>
        <w:pStyle w:val="Heading1"/>
        <w:divId w:val="2071420366"/>
        <w:rPr>
          <w:rFonts w:cstheme="minorBidi"/>
        </w:rPr>
      </w:pPr>
      <w:r>
        <w:rPr>
          <w:rFonts w:cstheme="minorBidi"/>
        </w:rPr>
        <w:t>WRAP Implementation Toolkit</w:t>
      </w:r>
    </w:p>
    <w:p w14:paraId="710D63FF" w14:textId="77777777" w:rsidR="00BB42A9" w:rsidRDefault="00BB42A9" w:rsidP="00D26C11">
      <w:pPr>
        <w:jc w:val="both"/>
        <w:divId w:val="2071420366"/>
        <w:rPr>
          <w:rFonts w:cs="Times New Roman"/>
        </w:rPr>
      </w:pPr>
      <w:r>
        <w:t>The following toolkit translates the recommendations in this document into practical tools that WRAP facilitators and homeless shelter staff can use before launch, during implementation, and when reviewing progress. It is designed to support a voluntary, peer-led, trauma-informed program while helping shelter operations stay organized and consistent.</w:t>
      </w:r>
    </w:p>
    <w:p w14:paraId="5BA91FD8" w14:textId="77777777" w:rsidR="00BB42A9" w:rsidRDefault="00BB42A9">
      <w:pPr>
        <w:pStyle w:val="Heading1"/>
        <w:divId w:val="2008096447"/>
        <w:rPr>
          <w:rFonts w:cstheme="minorBidi"/>
        </w:rPr>
      </w:pPr>
      <w:r>
        <w:rPr>
          <w:rFonts w:cstheme="minorBidi"/>
        </w:rPr>
        <w:t>Program Readiness Checklist</w:t>
      </w:r>
    </w:p>
    <w:p w14:paraId="02379A42" w14:textId="77777777" w:rsidR="00BB42A9" w:rsidRDefault="00BB42A9" w:rsidP="00BB42A9">
      <w:pPr>
        <w:pStyle w:val="ListParagraph"/>
        <w:numPr>
          <w:ilvl w:val="0"/>
          <w:numId w:val="2"/>
        </w:numPr>
        <w:divId w:val="2008096447"/>
      </w:pPr>
      <w:r>
        <w:t>Two trained WRAP co-facilitators have been identified or contracted.</w:t>
      </w:r>
    </w:p>
    <w:p w14:paraId="2A2581F6" w14:textId="77777777" w:rsidR="00BB42A9" w:rsidRDefault="00BB42A9" w:rsidP="00BB42A9">
      <w:pPr>
        <w:pStyle w:val="ListParagraph"/>
        <w:numPr>
          <w:ilvl w:val="0"/>
          <w:numId w:val="2"/>
        </w:numPr>
        <w:divId w:val="2008096447"/>
      </w:pPr>
      <w:r>
        <w:t>Shelter leadership has approved the program and identified a staff point of contact.</w:t>
      </w:r>
    </w:p>
    <w:p w14:paraId="7BF785BE" w14:textId="77777777" w:rsidR="00BB42A9" w:rsidRDefault="00BB42A9" w:rsidP="00BB42A9">
      <w:pPr>
        <w:pStyle w:val="ListParagraph"/>
        <w:numPr>
          <w:ilvl w:val="0"/>
          <w:numId w:val="2"/>
        </w:numPr>
        <w:divId w:val="2008096447"/>
      </w:pPr>
      <w:r>
        <w:t>A private, consistent meeting space has been reserved.</w:t>
      </w:r>
    </w:p>
    <w:p w14:paraId="61D2D6E3" w14:textId="77777777" w:rsidR="00BB42A9" w:rsidRDefault="00BB42A9" w:rsidP="00BB42A9">
      <w:pPr>
        <w:pStyle w:val="ListParagraph"/>
        <w:numPr>
          <w:ilvl w:val="0"/>
          <w:numId w:val="2"/>
        </w:numPr>
        <w:divId w:val="2008096447"/>
      </w:pPr>
      <w:r>
        <w:t>A group schedule has been set for a full series rather than a single session.</w:t>
      </w:r>
    </w:p>
    <w:p w14:paraId="708AAEE2" w14:textId="77777777" w:rsidR="00BB42A9" w:rsidRDefault="00BB42A9" w:rsidP="00BB42A9">
      <w:pPr>
        <w:pStyle w:val="ListParagraph"/>
        <w:numPr>
          <w:ilvl w:val="0"/>
          <w:numId w:val="2"/>
        </w:numPr>
        <w:divId w:val="2008096447"/>
      </w:pPr>
      <w:r>
        <w:t>Staff have received a basic orientation on WRAP, voluntary participation, and trauma-informed practice.</w:t>
      </w:r>
    </w:p>
    <w:p w14:paraId="13640DF0" w14:textId="77777777" w:rsidR="00BB42A9" w:rsidRDefault="00BB42A9" w:rsidP="00BB42A9">
      <w:pPr>
        <w:pStyle w:val="ListParagraph"/>
        <w:numPr>
          <w:ilvl w:val="0"/>
          <w:numId w:val="2"/>
        </w:numPr>
        <w:divId w:val="2008096447"/>
      </w:pPr>
      <w:r>
        <w:t>Residents have a simple explanation of the program and how to enroll voluntarily.</w:t>
      </w:r>
    </w:p>
    <w:p w14:paraId="00777128" w14:textId="77777777" w:rsidR="00BB42A9" w:rsidRDefault="00BB42A9" w:rsidP="00BB42A9">
      <w:pPr>
        <w:pStyle w:val="ListParagraph"/>
        <w:numPr>
          <w:ilvl w:val="0"/>
          <w:numId w:val="2"/>
        </w:numPr>
        <w:divId w:val="2008096447"/>
      </w:pPr>
      <w:r>
        <w:t>Ground rules for privacy, respectful participation, and safety response have been agreed upon.</w:t>
      </w:r>
    </w:p>
    <w:p w14:paraId="013CAB28" w14:textId="77777777" w:rsidR="00BB42A9" w:rsidRDefault="00BB42A9" w:rsidP="00BB42A9">
      <w:pPr>
        <w:pStyle w:val="ListParagraph"/>
        <w:numPr>
          <w:ilvl w:val="0"/>
          <w:numId w:val="2"/>
        </w:numPr>
        <w:divId w:val="2008096447"/>
      </w:pPr>
      <w:r>
        <w:t>Supplies are ready, such as participant materials, pens, folders, and sign-in procedures that protect privacy.</w:t>
      </w:r>
    </w:p>
    <w:p w14:paraId="0F7EC3AD" w14:textId="77777777" w:rsidR="00BB42A9" w:rsidRDefault="00BB42A9" w:rsidP="00BB42A9">
      <w:pPr>
        <w:pStyle w:val="ListParagraph"/>
        <w:numPr>
          <w:ilvl w:val="0"/>
          <w:numId w:val="2"/>
        </w:numPr>
        <w:divId w:val="2008096447"/>
      </w:pPr>
      <w:r>
        <w:lastRenderedPageBreak/>
        <w:t>A plan is in place for reminders, transportation support if relevant, and minimizing disruptions.</w:t>
      </w:r>
    </w:p>
    <w:p w14:paraId="0D256DEC" w14:textId="77777777" w:rsidR="00BB42A9" w:rsidRDefault="00BB42A9" w:rsidP="00BB42A9">
      <w:pPr>
        <w:pStyle w:val="ListParagraph"/>
        <w:numPr>
          <w:ilvl w:val="0"/>
          <w:numId w:val="2"/>
        </w:numPr>
        <w:divId w:val="2008096447"/>
      </w:pPr>
      <w:r>
        <w:t>A process exists for residents to choose what information, if any, they want shared with staff.</w:t>
      </w:r>
    </w:p>
    <w:p w14:paraId="24AE4A5A" w14:textId="77777777" w:rsidR="00BB42A9" w:rsidRDefault="00BB42A9">
      <w:pPr>
        <w:pStyle w:val="Heading1"/>
        <w:divId w:val="194076047"/>
        <w:rPr>
          <w:rFonts w:cstheme="minorBidi"/>
        </w:rPr>
      </w:pPr>
      <w:r>
        <w:rPr>
          <w:rFonts w:cstheme="minorBidi"/>
        </w:rPr>
        <w:t>WRAP Facilitator Checklist</w:t>
      </w:r>
    </w:p>
    <w:p w14:paraId="4D6721AE" w14:textId="77777777" w:rsidR="00BB42A9" w:rsidRDefault="00BB42A9" w:rsidP="00BB42A9">
      <w:pPr>
        <w:pStyle w:val="ListParagraph"/>
        <w:numPr>
          <w:ilvl w:val="0"/>
          <w:numId w:val="3"/>
        </w:numPr>
        <w:divId w:val="194076047"/>
      </w:pPr>
      <w:r>
        <w:t>Confirm that facilitation follows the peer-led WRAP model and remains voluntary.</w:t>
      </w:r>
    </w:p>
    <w:p w14:paraId="0883F8E4" w14:textId="77777777" w:rsidR="00BB42A9" w:rsidRDefault="00BB42A9" w:rsidP="00BB42A9">
      <w:pPr>
        <w:pStyle w:val="ListParagraph"/>
        <w:numPr>
          <w:ilvl w:val="0"/>
          <w:numId w:val="3"/>
        </w:numPr>
        <w:divId w:val="194076047"/>
      </w:pPr>
      <w:r>
        <w:t>Prepare a welcoming introduction that explains choice, confidentiality, and the purpose of WRAP.</w:t>
      </w:r>
    </w:p>
    <w:p w14:paraId="49EFECCA" w14:textId="77777777" w:rsidR="00BB42A9" w:rsidRDefault="00BB42A9" w:rsidP="00BB42A9">
      <w:pPr>
        <w:pStyle w:val="ListParagraph"/>
        <w:numPr>
          <w:ilvl w:val="0"/>
          <w:numId w:val="3"/>
        </w:numPr>
        <w:divId w:val="194076047"/>
      </w:pPr>
      <w:r>
        <w:t>Use language that is strengths-based, nonclinical, and easy to understand.</w:t>
      </w:r>
    </w:p>
    <w:p w14:paraId="145BD06F" w14:textId="77777777" w:rsidR="00BB42A9" w:rsidRDefault="00BB42A9" w:rsidP="00BB42A9">
      <w:pPr>
        <w:pStyle w:val="ListParagraph"/>
        <w:numPr>
          <w:ilvl w:val="0"/>
          <w:numId w:val="3"/>
        </w:numPr>
        <w:divId w:val="194076047"/>
      </w:pPr>
      <w:r>
        <w:t>Plan sessions that cover the core WRAP components in a clear sequence.</w:t>
      </w:r>
    </w:p>
    <w:p w14:paraId="2157FE01" w14:textId="77777777" w:rsidR="00BB42A9" w:rsidRDefault="00BB42A9" w:rsidP="00BB42A9">
      <w:pPr>
        <w:pStyle w:val="ListParagraph"/>
        <w:numPr>
          <w:ilvl w:val="0"/>
          <w:numId w:val="3"/>
        </w:numPr>
        <w:divId w:val="194076047"/>
      </w:pPr>
      <w:r>
        <w:t>Encourage participation without pressuring residents to disclose personal details.</w:t>
      </w:r>
    </w:p>
    <w:p w14:paraId="47B8315F" w14:textId="77777777" w:rsidR="00BB42A9" w:rsidRDefault="00BB42A9" w:rsidP="00BB42A9">
      <w:pPr>
        <w:pStyle w:val="ListParagraph"/>
        <w:numPr>
          <w:ilvl w:val="0"/>
          <w:numId w:val="3"/>
        </w:numPr>
        <w:divId w:val="194076047"/>
      </w:pPr>
      <w:r>
        <w:t xml:space="preserve">Check </w:t>
      </w:r>
      <w:proofErr w:type="gramStart"/>
      <w:r>
        <w:t>that</w:t>
      </w:r>
      <w:proofErr w:type="gramEnd"/>
      <w:r>
        <w:t xml:space="preserve"> examples and pacing fit the realities of shelter life and housing instability.</w:t>
      </w:r>
    </w:p>
    <w:p w14:paraId="004AEE85" w14:textId="77777777" w:rsidR="00BB42A9" w:rsidRDefault="00BB42A9" w:rsidP="00BB42A9">
      <w:pPr>
        <w:pStyle w:val="ListParagraph"/>
        <w:numPr>
          <w:ilvl w:val="0"/>
          <w:numId w:val="3"/>
        </w:numPr>
        <w:divId w:val="194076047"/>
      </w:pPr>
      <w:r>
        <w:t>Review group agreements at the start of sessions as needed.</w:t>
      </w:r>
    </w:p>
    <w:p w14:paraId="55AD1219" w14:textId="77777777" w:rsidR="00BB42A9" w:rsidRDefault="00BB42A9" w:rsidP="00BB42A9">
      <w:pPr>
        <w:pStyle w:val="ListParagraph"/>
        <w:numPr>
          <w:ilvl w:val="0"/>
          <w:numId w:val="3"/>
        </w:numPr>
        <w:divId w:val="194076047"/>
      </w:pPr>
      <w:r>
        <w:t>Identify any barriers to attendance or engagement and raise operational issues with the staff contact.</w:t>
      </w:r>
    </w:p>
    <w:p w14:paraId="6B9C223F" w14:textId="77777777" w:rsidR="00BB42A9" w:rsidRDefault="00BB42A9" w:rsidP="00BB42A9">
      <w:pPr>
        <w:pStyle w:val="ListParagraph"/>
        <w:numPr>
          <w:ilvl w:val="0"/>
          <w:numId w:val="3"/>
        </w:numPr>
        <w:divId w:val="194076047"/>
      </w:pPr>
      <w:r>
        <w:t>Document only what is necessary for program operations, not the personal content of participants’ plans.</w:t>
      </w:r>
    </w:p>
    <w:p w14:paraId="5FDAB8F4" w14:textId="77777777" w:rsidR="00BB42A9" w:rsidRDefault="00BB42A9" w:rsidP="00BB42A9">
      <w:pPr>
        <w:pStyle w:val="ListParagraph"/>
        <w:numPr>
          <w:ilvl w:val="0"/>
          <w:numId w:val="3"/>
        </w:numPr>
        <w:divId w:val="194076047"/>
      </w:pPr>
      <w:r>
        <w:t>Ask residents directly whether they want any part of their plan shared with staff and respect their decision.</w:t>
      </w:r>
    </w:p>
    <w:p w14:paraId="1CF0C11D" w14:textId="77777777" w:rsidR="00BB42A9" w:rsidRDefault="00BB42A9">
      <w:pPr>
        <w:pStyle w:val="Heading1"/>
        <w:divId w:val="2016375459"/>
        <w:rPr>
          <w:rFonts w:cstheme="minorBidi"/>
        </w:rPr>
      </w:pPr>
      <w:r>
        <w:rPr>
          <w:rFonts w:cstheme="minorBidi"/>
        </w:rPr>
        <w:t>Homeless Shelter Staff Checklist</w:t>
      </w:r>
    </w:p>
    <w:p w14:paraId="5B2D35C0" w14:textId="77777777" w:rsidR="00BB42A9" w:rsidRDefault="00BB42A9" w:rsidP="00BB42A9">
      <w:pPr>
        <w:pStyle w:val="ListParagraph"/>
        <w:numPr>
          <w:ilvl w:val="0"/>
          <w:numId w:val="4"/>
        </w:numPr>
        <w:divId w:val="2016375459"/>
      </w:pPr>
      <w:r>
        <w:t>Ensure staff understand that WRAP is not mandatory and is not part of discipline or compliance monitoring.</w:t>
      </w:r>
    </w:p>
    <w:p w14:paraId="7073EAC7" w14:textId="77777777" w:rsidR="00BB42A9" w:rsidRDefault="00BB42A9" w:rsidP="00BB42A9">
      <w:pPr>
        <w:pStyle w:val="ListParagraph"/>
        <w:numPr>
          <w:ilvl w:val="0"/>
          <w:numId w:val="4"/>
        </w:numPr>
        <w:divId w:val="2016375459"/>
      </w:pPr>
      <w:r>
        <w:t>Protect the group time and meeting space from unnecessary interruptions.</w:t>
      </w:r>
    </w:p>
    <w:p w14:paraId="2A02C0F1" w14:textId="77777777" w:rsidR="00BB42A9" w:rsidRDefault="00BB42A9" w:rsidP="00BB42A9">
      <w:pPr>
        <w:pStyle w:val="ListParagraph"/>
        <w:numPr>
          <w:ilvl w:val="0"/>
          <w:numId w:val="4"/>
        </w:numPr>
        <w:divId w:val="2016375459"/>
      </w:pPr>
      <w:r>
        <w:t>Use respectful, recovery-oriented, trauma-informed language when discussing the program.</w:t>
      </w:r>
    </w:p>
    <w:p w14:paraId="46B09FB6" w14:textId="77777777" w:rsidR="00BB42A9" w:rsidRDefault="00BB42A9" w:rsidP="00BB42A9">
      <w:pPr>
        <w:pStyle w:val="ListParagraph"/>
        <w:numPr>
          <w:ilvl w:val="0"/>
          <w:numId w:val="4"/>
        </w:numPr>
        <w:divId w:val="2016375459"/>
      </w:pPr>
      <w:r>
        <w:t>Help residents learn about the group without pressuring them to attend.</w:t>
      </w:r>
    </w:p>
    <w:p w14:paraId="00EBF1DF" w14:textId="77777777" w:rsidR="00BB42A9" w:rsidRDefault="00BB42A9" w:rsidP="00BB42A9">
      <w:pPr>
        <w:pStyle w:val="ListParagraph"/>
        <w:numPr>
          <w:ilvl w:val="0"/>
          <w:numId w:val="4"/>
        </w:numPr>
        <w:divId w:val="2016375459"/>
      </w:pPr>
      <w:r>
        <w:t>Coordinate reminders and practical supports that make attendance easier.</w:t>
      </w:r>
    </w:p>
    <w:p w14:paraId="76AAA8F0" w14:textId="77777777" w:rsidR="00BB42A9" w:rsidRDefault="00BB42A9" w:rsidP="00BB42A9">
      <w:pPr>
        <w:pStyle w:val="ListParagraph"/>
        <w:numPr>
          <w:ilvl w:val="0"/>
          <w:numId w:val="4"/>
        </w:numPr>
        <w:divId w:val="2016375459"/>
      </w:pPr>
      <w:r>
        <w:t>Receive only the information residents choose to share.</w:t>
      </w:r>
    </w:p>
    <w:p w14:paraId="0C1FF07C" w14:textId="77777777" w:rsidR="00BB42A9" w:rsidRDefault="00BB42A9" w:rsidP="00BB42A9">
      <w:pPr>
        <w:pStyle w:val="ListParagraph"/>
        <w:numPr>
          <w:ilvl w:val="0"/>
          <w:numId w:val="4"/>
        </w:numPr>
        <w:divId w:val="2016375459"/>
      </w:pPr>
      <w:r>
        <w:t>Apply shared support preferences consistently when residents have given permission.</w:t>
      </w:r>
    </w:p>
    <w:p w14:paraId="40597646" w14:textId="77777777" w:rsidR="00BB42A9" w:rsidRDefault="00BB42A9" w:rsidP="00BB42A9">
      <w:pPr>
        <w:pStyle w:val="ListParagraph"/>
        <w:numPr>
          <w:ilvl w:val="0"/>
          <w:numId w:val="4"/>
        </w:numPr>
        <w:divId w:val="2016375459"/>
      </w:pPr>
      <w:r>
        <w:t>Communicate logistical issues early, such as room changes, staffing constraints, or schedule conflicts.</w:t>
      </w:r>
    </w:p>
    <w:p w14:paraId="431B423B" w14:textId="77777777" w:rsidR="00BB42A9" w:rsidRDefault="00BB42A9" w:rsidP="00BB42A9">
      <w:pPr>
        <w:pStyle w:val="ListParagraph"/>
        <w:numPr>
          <w:ilvl w:val="0"/>
          <w:numId w:val="4"/>
        </w:numPr>
        <w:divId w:val="2016375459"/>
      </w:pPr>
      <w:r>
        <w:t>Know the agreed process for urgent safety concerns.</w:t>
      </w:r>
    </w:p>
    <w:p w14:paraId="07C8B35E" w14:textId="77777777" w:rsidR="00BB42A9" w:rsidRDefault="00BB42A9" w:rsidP="00BB42A9">
      <w:pPr>
        <w:pStyle w:val="ListParagraph"/>
        <w:numPr>
          <w:ilvl w:val="0"/>
          <w:numId w:val="4"/>
        </w:numPr>
        <w:divId w:val="2016375459"/>
      </w:pPr>
      <w:r>
        <w:lastRenderedPageBreak/>
        <w:t>Participate in periodic review meetings to improve implementation.</w:t>
      </w:r>
    </w:p>
    <w:p w14:paraId="7C84B896" w14:textId="77777777" w:rsidR="00BB42A9" w:rsidRDefault="00BB42A9">
      <w:pPr>
        <w:pStyle w:val="Heading1"/>
        <w:divId w:val="1521893327"/>
        <w:rPr>
          <w:rFonts w:cstheme="minorBidi"/>
        </w:rPr>
      </w:pPr>
      <w:r>
        <w:rPr>
          <w:rFonts w:cstheme="minorBidi"/>
        </w:rPr>
        <w:t>Suggested Launch Timeline</w:t>
      </w:r>
    </w:p>
    <w:p w14:paraId="0AAA3C38" w14:textId="77777777" w:rsidR="00BB42A9" w:rsidRDefault="00BB42A9">
      <w:pPr>
        <w:divId w:val="1521893327"/>
        <w:rPr>
          <w:rFonts w:cs="Times New Roman"/>
        </w:rPr>
      </w:pPr>
      <w:r>
        <w:rPr>
          <w:b/>
          <w:bCs/>
        </w:rPr>
        <w:t>Two to four weeks before launch:</w:t>
      </w:r>
      <w:r>
        <w:t xml:space="preserve"> Confirm facilitators, schedule, space, materials, and staff orientation.</w:t>
      </w:r>
    </w:p>
    <w:p w14:paraId="3FD4EF35" w14:textId="77777777" w:rsidR="00BB42A9" w:rsidRDefault="00BB42A9">
      <w:pPr>
        <w:divId w:val="1521893327"/>
      </w:pPr>
      <w:r>
        <w:rPr>
          <w:b/>
          <w:bCs/>
        </w:rPr>
        <w:t>One to two weeks before launch:</w:t>
      </w:r>
      <w:r>
        <w:t xml:space="preserve"> Introduce the program to residents, answer questions, and finalize referral or sign-up procedures.</w:t>
      </w:r>
    </w:p>
    <w:p w14:paraId="66E9AD4D" w14:textId="77777777" w:rsidR="00BB42A9" w:rsidRDefault="00BB42A9">
      <w:pPr>
        <w:divId w:val="1521893327"/>
      </w:pPr>
      <w:r>
        <w:rPr>
          <w:b/>
          <w:bCs/>
        </w:rPr>
        <w:t>Launch week:</w:t>
      </w:r>
      <w:r>
        <w:t xml:space="preserve"> Hold the first session, review group agreements, and confirm how logistical issues will be communicated.</w:t>
      </w:r>
    </w:p>
    <w:p w14:paraId="2DAA5624" w14:textId="77777777" w:rsidR="00BB42A9" w:rsidRDefault="00BB42A9">
      <w:pPr>
        <w:divId w:val="1521893327"/>
      </w:pPr>
      <w:r>
        <w:rPr>
          <w:b/>
          <w:bCs/>
        </w:rPr>
        <w:t>During the series:</w:t>
      </w:r>
      <w:r>
        <w:t xml:space="preserve"> Maintain a consistent schedule, solve barriers quickly, and hold short coordination check-ins as needed.</w:t>
      </w:r>
    </w:p>
    <w:p w14:paraId="7AB75D85" w14:textId="77777777" w:rsidR="00BB42A9" w:rsidRDefault="00BB42A9">
      <w:pPr>
        <w:divId w:val="1521893327"/>
      </w:pPr>
      <w:r>
        <w:rPr>
          <w:b/>
          <w:bCs/>
        </w:rPr>
        <w:t>End of series:</w:t>
      </w:r>
      <w:r>
        <w:t xml:space="preserve"> Gather resident feedback, review participation patterns, and decide whether to continue, repeat, or adapt logistics for the next cycle.</w:t>
      </w:r>
    </w:p>
    <w:p w14:paraId="1321AC96" w14:textId="77777777" w:rsidR="00BB42A9" w:rsidRDefault="00BB42A9">
      <w:pPr>
        <w:pStyle w:val="Heading1"/>
        <w:divId w:val="611975895"/>
        <w:rPr>
          <w:rFonts w:cstheme="minorBidi"/>
        </w:rPr>
      </w:pPr>
      <w:r>
        <w:rPr>
          <w:rFonts w:cstheme="minorBidi"/>
        </w:rPr>
        <w:t>Brief Coordination Meeting Agenda</w:t>
      </w:r>
    </w:p>
    <w:p w14:paraId="0DE6AAB8" w14:textId="77777777" w:rsidR="00BB42A9" w:rsidRDefault="00BB42A9" w:rsidP="00BB42A9">
      <w:pPr>
        <w:pStyle w:val="ListParagraph"/>
        <w:numPr>
          <w:ilvl w:val="0"/>
          <w:numId w:val="5"/>
        </w:numPr>
        <w:divId w:val="611975895"/>
      </w:pPr>
      <w:r>
        <w:t>Review upcoming session date, time, room, and materials.</w:t>
      </w:r>
    </w:p>
    <w:p w14:paraId="65301F78" w14:textId="77777777" w:rsidR="00BB42A9" w:rsidRDefault="00BB42A9" w:rsidP="00BB42A9">
      <w:pPr>
        <w:pStyle w:val="ListParagraph"/>
        <w:numPr>
          <w:ilvl w:val="0"/>
          <w:numId w:val="5"/>
        </w:numPr>
        <w:divId w:val="611975895"/>
      </w:pPr>
      <w:r>
        <w:t>Identify any operational barriers that could affect attendance or privacy.</w:t>
      </w:r>
    </w:p>
    <w:p w14:paraId="02343B81" w14:textId="77777777" w:rsidR="00BB42A9" w:rsidRDefault="00BB42A9" w:rsidP="00BB42A9">
      <w:pPr>
        <w:pStyle w:val="ListParagraph"/>
        <w:numPr>
          <w:ilvl w:val="0"/>
          <w:numId w:val="5"/>
        </w:numPr>
        <w:divId w:val="611975895"/>
      </w:pPr>
      <w:r>
        <w:t>Clarify staff coverage and the point of contact for day-of issues.</w:t>
      </w:r>
    </w:p>
    <w:p w14:paraId="28DB6F79" w14:textId="77777777" w:rsidR="00BB42A9" w:rsidRDefault="00BB42A9" w:rsidP="00BB42A9">
      <w:pPr>
        <w:pStyle w:val="ListParagraph"/>
        <w:numPr>
          <w:ilvl w:val="0"/>
          <w:numId w:val="5"/>
        </w:numPr>
        <w:divId w:val="611975895"/>
      </w:pPr>
      <w:r>
        <w:t>Review any resident-authorized support information that staff may need to apply.</w:t>
      </w:r>
    </w:p>
    <w:p w14:paraId="055043DD" w14:textId="77777777" w:rsidR="00BB42A9" w:rsidRDefault="00BB42A9" w:rsidP="00BB42A9">
      <w:pPr>
        <w:pStyle w:val="ListParagraph"/>
        <w:numPr>
          <w:ilvl w:val="0"/>
          <w:numId w:val="5"/>
        </w:numPr>
        <w:divId w:val="611975895"/>
      </w:pPr>
      <w:r>
        <w:t>Confirm how urgent safety concerns will be handled if they arise.</w:t>
      </w:r>
    </w:p>
    <w:p w14:paraId="734823AA" w14:textId="77777777" w:rsidR="00BB42A9" w:rsidRDefault="00BB42A9" w:rsidP="00BB42A9">
      <w:pPr>
        <w:pStyle w:val="ListParagraph"/>
        <w:numPr>
          <w:ilvl w:val="0"/>
          <w:numId w:val="5"/>
        </w:numPr>
        <w:divId w:val="611975895"/>
      </w:pPr>
      <w:r>
        <w:t>Agree on follow-up tasks and who is responsible for each one.</w:t>
      </w:r>
    </w:p>
    <w:p w14:paraId="4B3597C4" w14:textId="77777777" w:rsidR="00BB42A9" w:rsidRDefault="00BB42A9">
      <w:pPr>
        <w:pStyle w:val="Heading1"/>
        <w:divId w:val="1323193214"/>
        <w:rPr>
          <w:rFonts w:cstheme="minorBidi"/>
        </w:rPr>
      </w:pPr>
      <w:r>
        <w:rPr>
          <w:rFonts w:cstheme="minorBidi"/>
        </w:rPr>
        <w:t>Sample Resident Consent and Information-Sharing Guidance</w:t>
      </w:r>
    </w:p>
    <w:p w14:paraId="620C1683" w14:textId="77777777" w:rsidR="00BB42A9" w:rsidRDefault="00BB42A9" w:rsidP="007007D1">
      <w:pPr>
        <w:jc w:val="both"/>
        <w:divId w:val="1323193214"/>
        <w:rPr>
          <w:rFonts w:cs="Times New Roman"/>
        </w:rPr>
      </w:pPr>
      <w:r>
        <w:t>Residents can be told: “Your WRAP belongs to you. You decide whether to participate, what to include, and whether to share any part of it with anyone else. If you want, you can choose to share certain support preferences or crisis information with shelter staff so they can respond in ways that are more helpful to you. If you do not want to share your plan, that choice should be respected, except in situations involving immediate safety concerns where staff must act to protect safety.”</w:t>
      </w:r>
    </w:p>
    <w:p w14:paraId="47B8065B" w14:textId="77777777" w:rsidR="00BB42A9" w:rsidRDefault="00BB42A9">
      <w:pPr>
        <w:pStyle w:val="Heading1"/>
        <w:divId w:val="1740404377"/>
        <w:rPr>
          <w:rFonts w:cstheme="minorBidi"/>
        </w:rPr>
      </w:pPr>
      <w:r>
        <w:rPr>
          <w:rFonts w:cstheme="minorBidi"/>
        </w:rPr>
        <w:lastRenderedPageBreak/>
        <w:t>Monitoring and Quality Improvement</w:t>
      </w:r>
    </w:p>
    <w:p w14:paraId="79D8AEA4" w14:textId="77777777" w:rsidR="00BB42A9" w:rsidRDefault="00BB42A9" w:rsidP="00853709">
      <w:pPr>
        <w:jc w:val="both"/>
        <w:divId w:val="1740404377"/>
        <w:rPr>
          <w:rFonts w:cs="Times New Roman"/>
        </w:rPr>
      </w:pPr>
      <w:r>
        <w:t>To understand whether implementation is working, facilitators and staff can review a small set of practical indicators after each cycle: whether two trained co-facilitators were in place, whether sessions were held as scheduled, whether the meeting space was private and consistent, whether residents reported understanding that participation was voluntary, whether staff respected information-sharing choices, and whether residents described the group as useful and safe. Improvement discussions should focus on logistics, access, communication, and fidelity to recovery principles rather than on residents’ private plan content.</w:t>
      </w:r>
    </w:p>
    <w:p w14:paraId="6AE07AA4" w14:textId="77777777" w:rsidR="00BB42A9" w:rsidRDefault="00BB42A9">
      <w:pPr>
        <w:pStyle w:val="Heading1"/>
        <w:divId w:val="748428676"/>
        <w:rPr>
          <w:rFonts w:cstheme="minorBidi"/>
        </w:rPr>
      </w:pPr>
      <w:r>
        <w:rPr>
          <w:rFonts w:cstheme="minorBidi"/>
        </w:rPr>
        <w:t>One-Page Implementation Checklist</w:t>
      </w:r>
    </w:p>
    <w:p w14:paraId="40CDC69C" w14:textId="77777777" w:rsidR="00BB42A9" w:rsidRDefault="00BB42A9" w:rsidP="00BB42A9">
      <w:pPr>
        <w:pStyle w:val="ListParagraph"/>
        <w:numPr>
          <w:ilvl w:val="0"/>
          <w:numId w:val="6"/>
        </w:numPr>
        <w:divId w:val="748428676"/>
      </w:pPr>
      <w:r>
        <w:t>Program approved and staff lead assigned.</w:t>
      </w:r>
    </w:p>
    <w:p w14:paraId="31493134" w14:textId="77777777" w:rsidR="00BB42A9" w:rsidRDefault="00BB42A9" w:rsidP="00BB42A9">
      <w:pPr>
        <w:pStyle w:val="ListParagraph"/>
        <w:numPr>
          <w:ilvl w:val="0"/>
          <w:numId w:val="6"/>
        </w:numPr>
        <w:divId w:val="748428676"/>
      </w:pPr>
      <w:r>
        <w:t>Two trained co-facilitators confirmed.</w:t>
      </w:r>
    </w:p>
    <w:p w14:paraId="5FF16C42" w14:textId="77777777" w:rsidR="00BB42A9" w:rsidRDefault="00BB42A9" w:rsidP="00BB42A9">
      <w:pPr>
        <w:pStyle w:val="ListParagraph"/>
        <w:numPr>
          <w:ilvl w:val="0"/>
          <w:numId w:val="6"/>
        </w:numPr>
        <w:divId w:val="748428676"/>
      </w:pPr>
      <w:r>
        <w:t>Private room and full schedule confirmed.</w:t>
      </w:r>
    </w:p>
    <w:p w14:paraId="4BD30E0C" w14:textId="77777777" w:rsidR="00BB42A9" w:rsidRDefault="00BB42A9" w:rsidP="00BB42A9">
      <w:pPr>
        <w:pStyle w:val="ListParagraph"/>
        <w:numPr>
          <w:ilvl w:val="0"/>
          <w:numId w:val="6"/>
        </w:numPr>
        <w:divId w:val="748428676"/>
      </w:pPr>
      <w:r>
        <w:t>Staff orientation completed.</w:t>
      </w:r>
    </w:p>
    <w:p w14:paraId="7ACEB5AD" w14:textId="77777777" w:rsidR="00BB42A9" w:rsidRDefault="00BB42A9" w:rsidP="00BB42A9">
      <w:pPr>
        <w:pStyle w:val="ListParagraph"/>
        <w:numPr>
          <w:ilvl w:val="0"/>
          <w:numId w:val="6"/>
        </w:numPr>
        <w:divId w:val="748428676"/>
      </w:pPr>
      <w:r>
        <w:t>Resident outreach materials prepared.</w:t>
      </w:r>
    </w:p>
    <w:p w14:paraId="671CAD73" w14:textId="77777777" w:rsidR="00BB42A9" w:rsidRDefault="00BB42A9" w:rsidP="00BB42A9">
      <w:pPr>
        <w:pStyle w:val="ListParagraph"/>
        <w:numPr>
          <w:ilvl w:val="0"/>
          <w:numId w:val="6"/>
        </w:numPr>
        <w:divId w:val="748428676"/>
      </w:pPr>
      <w:r>
        <w:t>Voluntary sign-up process ready.</w:t>
      </w:r>
    </w:p>
    <w:p w14:paraId="5236FB81" w14:textId="77777777" w:rsidR="00BB42A9" w:rsidRDefault="00BB42A9" w:rsidP="00BB42A9">
      <w:pPr>
        <w:pStyle w:val="ListParagraph"/>
        <w:numPr>
          <w:ilvl w:val="0"/>
          <w:numId w:val="6"/>
        </w:numPr>
        <w:divId w:val="748428676"/>
      </w:pPr>
      <w:r>
        <w:t>Privacy and safety procedures reviewed.</w:t>
      </w:r>
    </w:p>
    <w:p w14:paraId="225B5ED4" w14:textId="77777777" w:rsidR="00BB42A9" w:rsidRDefault="00BB42A9" w:rsidP="00BB42A9">
      <w:pPr>
        <w:pStyle w:val="ListParagraph"/>
        <w:numPr>
          <w:ilvl w:val="0"/>
          <w:numId w:val="6"/>
        </w:numPr>
        <w:divId w:val="748428676"/>
      </w:pPr>
      <w:r>
        <w:t>Supplies and participant materials available.</w:t>
      </w:r>
    </w:p>
    <w:p w14:paraId="2651B220" w14:textId="77777777" w:rsidR="00BB42A9" w:rsidRDefault="00BB42A9" w:rsidP="00BB42A9">
      <w:pPr>
        <w:pStyle w:val="ListParagraph"/>
        <w:numPr>
          <w:ilvl w:val="0"/>
          <w:numId w:val="6"/>
        </w:numPr>
        <w:divId w:val="748428676"/>
      </w:pPr>
      <w:r>
        <w:t>Coordination meeting schedule established.</w:t>
      </w:r>
    </w:p>
    <w:p w14:paraId="272B3790" w14:textId="77777777" w:rsidR="00BB42A9" w:rsidRDefault="00BB42A9" w:rsidP="00BB42A9">
      <w:pPr>
        <w:pStyle w:val="ListParagraph"/>
        <w:numPr>
          <w:ilvl w:val="0"/>
          <w:numId w:val="6"/>
        </w:numPr>
        <w:divId w:val="748428676"/>
      </w:pPr>
      <w:r>
        <w:t>Resident feedback and review plan established.</w:t>
      </w:r>
    </w:p>
    <w:p w14:paraId="04D02F36" w14:textId="77777777" w:rsidR="00BB42A9" w:rsidRDefault="00BB42A9">
      <w:pPr>
        <w:pStyle w:val="Heading1"/>
        <w:divId w:val="268005234"/>
        <w:rPr>
          <w:rFonts w:asciiTheme="minorHAnsi" w:hAnsiTheme="minorHAnsi" w:cstheme="minorBidi"/>
        </w:rPr>
      </w:pPr>
      <w:r>
        <w:rPr>
          <w:rFonts w:asciiTheme="minorHAnsi" w:hAnsiTheme="minorHAnsi" w:cstheme="minorBidi"/>
        </w:rPr>
        <w:t>Conclusion</w:t>
      </w:r>
    </w:p>
    <w:p w14:paraId="41AFCF8F" w14:textId="77777777" w:rsidR="00BB42A9" w:rsidRDefault="00BB42A9" w:rsidP="00853709">
      <w:pPr>
        <w:jc w:val="both"/>
        <w:divId w:val="268005234"/>
        <w:rPr>
          <w:rFonts w:ascii="Aptos" w:hAnsi="Aptos" w:cs="Times New Roman"/>
        </w:rPr>
      </w:pPr>
      <w:r>
        <w:t xml:space="preserve">WRAP facilitators and homeless shelter staff can work together effectively when each group has a clear role and a shared commitment to recovery, choice, and safety. Facilitators protect the peer-led, person-directed process, while staff create </w:t>
      </w:r>
      <w:proofErr w:type="gramStart"/>
      <w:r>
        <w:t>the</w:t>
      </w:r>
      <w:proofErr w:type="gramEnd"/>
      <w:r>
        <w:t xml:space="preserve"> stable and respectful environment that allows residents to participate. When the program is voluntary, trauma-informed, and supported by clear coordination and consent practices, WRAP can become a practical tool that helps shelter residents build self-awareness, strengthen coping strategies, and prepare for greater stability.</w:t>
      </w:r>
    </w:p>
    <w:p w14:paraId="50CF4857" w14:textId="77777777" w:rsidR="00BB42A9" w:rsidRDefault="00BB42A9"/>
    <w:sectPr w:rsidR="00BB42A9" w:rsidSect="00BB42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71D6" w14:textId="77777777" w:rsidR="00AF5625" w:rsidRDefault="00AF5625" w:rsidP="00E62D2C">
      <w:pPr>
        <w:spacing w:after="0" w:line="240" w:lineRule="auto"/>
      </w:pPr>
      <w:r>
        <w:separator/>
      </w:r>
    </w:p>
  </w:endnote>
  <w:endnote w:type="continuationSeparator" w:id="0">
    <w:p w14:paraId="752BBC3F" w14:textId="77777777" w:rsidR="00AF5625" w:rsidRDefault="00AF5625" w:rsidP="00E6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05FB" w14:textId="77777777" w:rsidR="00AF5625" w:rsidRDefault="00AF5625" w:rsidP="00E62D2C">
      <w:pPr>
        <w:spacing w:after="0" w:line="240" w:lineRule="auto"/>
      </w:pPr>
      <w:r>
        <w:separator/>
      </w:r>
    </w:p>
  </w:footnote>
  <w:footnote w:type="continuationSeparator" w:id="0">
    <w:p w14:paraId="601C4867" w14:textId="77777777" w:rsidR="00AF5625" w:rsidRDefault="00AF5625" w:rsidP="00E62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589248"/>
      <w:docPartObj>
        <w:docPartGallery w:val="Page Numbers (Top of Page)"/>
        <w:docPartUnique/>
      </w:docPartObj>
    </w:sdtPr>
    <w:sdtEndPr>
      <w:rPr>
        <w:noProof/>
      </w:rPr>
    </w:sdtEndPr>
    <w:sdtContent>
      <w:p w14:paraId="58A15986" w14:textId="0358559D" w:rsidR="00E62D2C" w:rsidRDefault="00E62D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58465D" w14:textId="77777777" w:rsidR="00E62D2C" w:rsidRDefault="00E62D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69D"/>
    <w:multiLevelType w:val="multilevel"/>
    <w:tmpl w:val="2AA4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975B96"/>
    <w:multiLevelType w:val="multilevel"/>
    <w:tmpl w:val="8B9E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B3301"/>
    <w:multiLevelType w:val="multilevel"/>
    <w:tmpl w:val="EF02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26702"/>
    <w:multiLevelType w:val="multilevel"/>
    <w:tmpl w:val="E43E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547AF"/>
    <w:multiLevelType w:val="multilevel"/>
    <w:tmpl w:val="70D8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1792F"/>
    <w:multiLevelType w:val="multilevel"/>
    <w:tmpl w:val="B7B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412681">
    <w:abstractNumId w:val="0"/>
  </w:num>
  <w:num w:numId="2" w16cid:durableId="136146969">
    <w:abstractNumId w:val="2"/>
  </w:num>
  <w:num w:numId="3" w16cid:durableId="297686841">
    <w:abstractNumId w:val="5"/>
  </w:num>
  <w:num w:numId="4" w16cid:durableId="694425876">
    <w:abstractNumId w:val="4"/>
  </w:num>
  <w:num w:numId="5" w16cid:durableId="1650943731">
    <w:abstractNumId w:val="1"/>
  </w:num>
  <w:num w:numId="6" w16cid:durableId="2115783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2A9"/>
    <w:rsid w:val="001D07CE"/>
    <w:rsid w:val="00223B32"/>
    <w:rsid w:val="002E0847"/>
    <w:rsid w:val="003A0BF1"/>
    <w:rsid w:val="00432219"/>
    <w:rsid w:val="004D4CD2"/>
    <w:rsid w:val="00566A8C"/>
    <w:rsid w:val="00586063"/>
    <w:rsid w:val="00677C06"/>
    <w:rsid w:val="007007D1"/>
    <w:rsid w:val="0070170F"/>
    <w:rsid w:val="00853709"/>
    <w:rsid w:val="008864F2"/>
    <w:rsid w:val="00945692"/>
    <w:rsid w:val="009D1874"/>
    <w:rsid w:val="00A96412"/>
    <w:rsid w:val="00AF5625"/>
    <w:rsid w:val="00BB42A9"/>
    <w:rsid w:val="00D26C11"/>
    <w:rsid w:val="00DC45D0"/>
    <w:rsid w:val="00E6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EAFD"/>
  <w15:chartTrackingRefBased/>
  <w15:docId w15:val="{75A16907-77C0-4FB9-816D-4E48E562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2A9"/>
    <w:rPr>
      <w:rFonts w:eastAsiaTheme="majorEastAsia" w:cstheme="majorBidi"/>
      <w:color w:val="272727" w:themeColor="text1" w:themeTint="D8"/>
    </w:rPr>
  </w:style>
  <w:style w:type="paragraph" w:styleId="Title">
    <w:name w:val="Title"/>
    <w:basedOn w:val="Normal"/>
    <w:next w:val="Normal"/>
    <w:link w:val="TitleChar"/>
    <w:uiPriority w:val="10"/>
    <w:qFormat/>
    <w:rsid w:val="00BB4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2A9"/>
    <w:pPr>
      <w:spacing w:before="160"/>
      <w:jc w:val="center"/>
    </w:pPr>
    <w:rPr>
      <w:i/>
      <w:iCs/>
      <w:color w:val="404040" w:themeColor="text1" w:themeTint="BF"/>
    </w:rPr>
  </w:style>
  <w:style w:type="character" w:customStyle="1" w:styleId="QuoteChar">
    <w:name w:val="Quote Char"/>
    <w:basedOn w:val="DefaultParagraphFont"/>
    <w:link w:val="Quote"/>
    <w:uiPriority w:val="29"/>
    <w:rsid w:val="00BB42A9"/>
    <w:rPr>
      <w:i/>
      <w:iCs/>
      <w:color w:val="404040" w:themeColor="text1" w:themeTint="BF"/>
    </w:rPr>
  </w:style>
  <w:style w:type="paragraph" w:styleId="ListParagraph">
    <w:name w:val="List Paragraph"/>
    <w:basedOn w:val="Normal"/>
    <w:uiPriority w:val="34"/>
    <w:qFormat/>
    <w:rsid w:val="00BB42A9"/>
    <w:pPr>
      <w:ind w:left="720"/>
      <w:contextualSpacing/>
    </w:pPr>
  </w:style>
  <w:style w:type="character" w:styleId="IntenseEmphasis">
    <w:name w:val="Intense Emphasis"/>
    <w:basedOn w:val="DefaultParagraphFont"/>
    <w:uiPriority w:val="21"/>
    <w:qFormat/>
    <w:rsid w:val="00BB42A9"/>
    <w:rPr>
      <w:i/>
      <w:iCs/>
      <w:color w:val="0F4761" w:themeColor="accent1" w:themeShade="BF"/>
    </w:rPr>
  </w:style>
  <w:style w:type="paragraph" w:styleId="IntenseQuote">
    <w:name w:val="Intense Quote"/>
    <w:basedOn w:val="Normal"/>
    <w:next w:val="Normal"/>
    <w:link w:val="IntenseQuoteChar"/>
    <w:uiPriority w:val="30"/>
    <w:qFormat/>
    <w:rsid w:val="00BB4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2A9"/>
    <w:rPr>
      <w:i/>
      <w:iCs/>
      <w:color w:val="0F4761" w:themeColor="accent1" w:themeShade="BF"/>
    </w:rPr>
  </w:style>
  <w:style w:type="character" w:styleId="IntenseReference">
    <w:name w:val="Intense Reference"/>
    <w:basedOn w:val="DefaultParagraphFont"/>
    <w:uiPriority w:val="32"/>
    <w:qFormat/>
    <w:rsid w:val="00BB42A9"/>
    <w:rPr>
      <w:b/>
      <w:bCs/>
      <w:smallCaps/>
      <w:color w:val="0F4761" w:themeColor="accent1" w:themeShade="BF"/>
      <w:spacing w:val="5"/>
    </w:rPr>
  </w:style>
  <w:style w:type="paragraph" w:styleId="Header">
    <w:name w:val="header"/>
    <w:basedOn w:val="Normal"/>
    <w:link w:val="HeaderChar"/>
    <w:uiPriority w:val="99"/>
    <w:unhideWhenUsed/>
    <w:rsid w:val="00E62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2C"/>
  </w:style>
  <w:style w:type="paragraph" w:styleId="Footer">
    <w:name w:val="footer"/>
    <w:basedOn w:val="Normal"/>
    <w:link w:val="FooterChar"/>
    <w:uiPriority w:val="99"/>
    <w:unhideWhenUsed/>
    <w:rsid w:val="00E62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5234">
      <w:marLeft w:val="0"/>
      <w:marRight w:val="0"/>
      <w:marTop w:val="0"/>
      <w:marBottom w:val="0"/>
      <w:divBdr>
        <w:top w:val="none" w:sz="0" w:space="0" w:color="auto"/>
        <w:left w:val="none" w:sz="0" w:space="0" w:color="auto"/>
        <w:bottom w:val="none" w:sz="0" w:space="0" w:color="auto"/>
        <w:right w:val="none" w:sz="0" w:space="0" w:color="auto"/>
      </w:divBdr>
      <w:divsChild>
        <w:div w:id="194076047">
          <w:marLeft w:val="0"/>
          <w:marRight w:val="0"/>
          <w:marTop w:val="0"/>
          <w:marBottom w:val="0"/>
          <w:divBdr>
            <w:top w:val="none" w:sz="0" w:space="0" w:color="auto"/>
            <w:left w:val="none" w:sz="0" w:space="0" w:color="auto"/>
            <w:bottom w:val="none" w:sz="0" w:space="0" w:color="auto"/>
            <w:right w:val="none" w:sz="0" w:space="0" w:color="auto"/>
          </w:divBdr>
        </w:div>
        <w:div w:id="611975895">
          <w:marLeft w:val="0"/>
          <w:marRight w:val="0"/>
          <w:marTop w:val="0"/>
          <w:marBottom w:val="0"/>
          <w:divBdr>
            <w:top w:val="none" w:sz="0" w:space="0" w:color="auto"/>
            <w:left w:val="none" w:sz="0" w:space="0" w:color="auto"/>
            <w:bottom w:val="none" w:sz="0" w:space="0" w:color="auto"/>
            <w:right w:val="none" w:sz="0" w:space="0" w:color="auto"/>
          </w:divBdr>
        </w:div>
        <w:div w:id="748428676">
          <w:marLeft w:val="0"/>
          <w:marRight w:val="0"/>
          <w:marTop w:val="0"/>
          <w:marBottom w:val="0"/>
          <w:divBdr>
            <w:top w:val="none" w:sz="0" w:space="0" w:color="auto"/>
            <w:left w:val="none" w:sz="0" w:space="0" w:color="auto"/>
            <w:bottom w:val="none" w:sz="0" w:space="0" w:color="auto"/>
            <w:right w:val="none" w:sz="0" w:space="0" w:color="auto"/>
          </w:divBdr>
        </w:div>
        <w:div w:id="1323193214">
          <w:marLeft w:val="0"/>
          <w:marRight w:val="0"/>
          <w:marTop w:val="0"/>
          <w:marBottom w:val="0"/>
          <w:divBdr>
            <w:top w:val="none" w:sz="0" w:space="0" w:color="auto"/>
            <w:left w:val="none" w:sz="0" w:space="0" w:color="auto"/>
            <w:bottom w:val="none" w:sz="0" w:space="0" w:color="auto"/>
            <w:right w:val="none" w:sz="0" w:space="0" w:color="auto"/>
          </w:divBdr>
        </w:div>
        <w:div w:id="1521893327">
          <w:marLeft w:val="0"/>
          <w:marRight w:val="0"/>
          <w:marTop w:val="0"/>
          <w:marBottom w:val="0"/>
          <w:divBdr>
            <w:top w:val="none" w:sz="0" w:space="0" w:color="auto"/>
            <w:left w:val="none" w:sz="0" w:space="0" w:color="auto"/>
            <w:bottom w:val="none" w:sz="0" w:space="0" w:color="auto"/>
            <w:right w:val="none" w:sz="0" w:space="0" w:color="auto"/>
          </w:divBdr>
        </w:div>
        <w:div w:id="1740404377">
          <w:marLeft w:val="0"/>
          <w:marRight w:val="0"/>
          <w:marTop w:val="0"/>
          <w:marBottom w:val="0"/>
          <w:divBdr>
            <w:top w:val="none" w:sz="0" w:space="0" w:color="auto"/>
            <w:left w:val="none" w:sz="0" w:space="0" w:color="auto"/>
            <w:bottom w:val="none" w:sz="0" w:space="0" w:color="auto"/>
            <w:right w:val="none" w:sz="0" w:space="0" w:color="auto"/>
          </w:divBdr>
        </w:div>
        <w:div w:id="2008096447">
          <w:marLeft w:val="0"/>
          <w:marRight w:val="0"/>
          <w:marTop w:val="0"/>
          <w:marBottom w:val="0"/>
          <w:divBdr>
            <w:top w:val="none" w:sz="0" w:space="0" w:color="auto"/>
            <w:left w:val="none" w:sz="0" w:space="0" w:color="auto"/>
            <w:bottom w:val="none" w:sz="0" w:space="0" w:color="auto"/>
            <w:right w:val="none" w:sz="0" w:space="0" w:color="auto"/>
          </w:divBdr>
        </w:div>
        <w:div w:id="2016375459">
          <w:marLeft w:val="0"/>
          <w:marRight w:val="0"/>
          <w:marTop w:val="0"/>
          <w:marBottom w:val="0"/>
          <w:divBdr>
            <w:top w:val="none" w:sz="0" w:space="0" w:color="auto"/>
            <w:left w:val="none" w:sz="0" w:space="0" w:color="auto"/>
            <w:bottom w:val="none" w:sz="0" w:space="0" w:color="auto"/>
            <w:right w:val="none" w:sz="0" w:space="0" w:color="auto"/>
          </w:divBdr>
        </w:div>
        <w:div w:id="2071420366">
          <w:marLeft w:val="0"/>
          <w:marRight w:val="0"/>
          <w:marTop w:val="0"/>
          <w:marBottom w:val="0"/>
          <w:divBdr>
            <w:top w:val="none" w:sz="0" w:space="0" w:color="auto"/>
            <w:left w:val="none" w:sz="0" w:space="0" w:color="auto"/>
            <w:bottom w:val="none" w:sz="0" w:space="0" w:color="auto"/>
            <w:right w:val="none" w:sz="0" w:space="0" w:color="auto"/>
          </w:divBdr>
        </w:div>
      </w:divsChild>
    </w:div>
    <w:div w:id="476532193">
      <w:marLeft w:val="0"/>
      <w:marRight w:val="0"/>
      <w:marTop w:val="0"/>
      <w:marBottom w:val="0"/>
      <w:divBdr>
        <w:top w:val="none" w:sz="0" w:space="0" w:color="auto"/>
        <w:left w:val="none" w:sz="0" w:space="0" w:color="auto"/>
        <w:bottom w:val="none" w:sz="0" w:space="0" w:color="auto"/>
        <w:right w:val="none" w:sz="0" w:space="0" w:color="auto"/>
      </w:divBdr>
    </w:div>
    <w:div w:id="620117227">
      <w:marLeft w:val="0"/>
      <w:marRight w:val="0"/>
      <w:marTop w:val="0"/>
      <w:marBottom w:val="0"/>
      <w:divBdr>
        <w:top w:val="none" w:sz="0" w:space="0" w:color="auto"/>
        <w:left w:val="none" w:sz="0" w:space="0" w:color="auto"/>
        <w:bottom w:val="none" w:sz="0" w:space="0" w:color="auto"/>
        <w:right w:val="none" w:sz="0" w:space="0" w:color="auto"/>
      </w:divBdr>
    </w:div>
    <w:div w:id="1694460234">
      <w:marLeft w:val="0"/>
      <w:marRight w:val="0"/>
      <w:marTop w:val="0"/>
      <w:marBottom w:val="0"/>
      <w:divBdr>
        <w:top w:val="none" w:sz="0" w:space="0" w:color="auto"/>
        <w:left w:val="none" w:sz="0" w:space="0" w:color="auto"/>
        <w:bottom w:val="none" w:sz="0" w:space="0" w:color="auto"/>
        <w:right w:val="none" w:sz="0" w:space="0" w:color="auto"/>
      </w:divBdr>
    </w:div>
    <w:div w:id="1859850156">
      <w:marLeft w:val="0"/>
      <w:marRight w:val="0"/>
      <w:marTop w:val="0"/>
      <w:marBottom w:val="0"/>
      <w:divBdr>
        <w:top w:val="none" w:sz="0" w:space="0" w:color="auto"/>
        <w:left w:val="none" w:sz="0" w:space="0" w:color="auto"/>
        <w:bottom w:val="none" w:sz="0" w:space="0" w:color="auto"/>
        <w:right w:val="none" w:sz="0" w:space="0" w:color="auto"/>
      </w:divBdr>
    </w:div>
    <w:div w:id="1980183639">
      <w:marLeft w:val="0"/>
      <w:marRight w:val="0"/>
      <w:marTop w:val="0"/>
      <w:marBottom w:val="0"/>
      <w:divBdr>
        <w:top w:val="none" w:sz="0" w:space="0" w:color="auto"/>
        <w:left w:val="none" w:sz="0" w:space="0" w:color="auto"/>
        <w:bottom w:val="none" w:sz="0" w:space="0" w:color="auto"/>
        <w:right w:val="none" w:sz="0" w:space="0" w:color="auto"/>
      </w:divBdr>
    </w:div>
    <w:div w:id="2061240954">
      <w:marLeft w:val="0"/>
      <w:marRight w:val="0"/>
      <w:marTop w:val="0"/>
      <w:marBottom w:val="0"/>
      <w:divBdr>
        <w:top w:val="none" w:sz="0" w:space="0" w:color="auto"/>
        <w:left w:val="none" w:sz="0" w:space="0" w:color="auto"/>
        <w:bottom w:val="none" w:sz="0" w:space="0" w:color="auto"/>
        <w:right w:val="none" w:sz="0" w:space="0" w:color="auto"/>
      </w:divBdr>
    </w:div>
    <w:div w:id="2075665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1998</Words>
  <Characters>12330</Characters>
  <Application>Microsoft Office Word</Application>
  <DocSecurity>0</DocSecurity>
  <Lines>198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18</cp:revision>
  <dcterms:created xsi:type="dcterms:W3CDTF">2026-05-26T13:52:00Z</dcterms:created>
  <dcterms:modified xsi:type="dcterms:W3CDTF">2026-05-27T16:32:00Z</dcterms:modified>
</cp:coreProperties>
</file>