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AA4B" w14:textId="77777777" w:rsidR="00D221AE" w:rsidRDefault="00D221AE" w:rsidP="00D221AE">
      <w:pPr>
        <w:pStyle w:val="Title"/>
      </w:pPr>
      <w:r w:rsidRPr="004C54DF">
        <w:rPr>
          <w:b/>
          <w:bCs/>
          <w:color w:val="002060"/>
        </w:rPr>
        <w:t>District of Columbia</w:t>
      </w:r>
      <w:r w:rsidRPr="004C54DF">
        <w:rPr>
          <w:color w:val="002060"/>
        </w:rPr>
        <w:t xml:space="preserve"> </w:t>
      </w:r>
      <w:r w:rsidRPr="004C54DF">
        <w:rPr>
          <w:b/>
          <w:bCs/>
          <w:color w:val="C00000"/>
        </w:rPr>
        <w:t>Benefits Portal</w:t>
      </w:r>
    </w:p>
    <w:p w14:paraId="27AA7E4C" w14:textId="77777777" w:rsidR="00D221AE" w:rsidRPr="004C54DF" w:rsidRDefault="00D221AE" w:rsidP="00D221AE">
      <w:pPr>
        <w:pStyle w:val="Subtitle"/>
        <w:rPr>
          <w:b/>
          <w:bCs/>
          <w:color w:val="002060"/>
        </w:rPr>
      </w:pPr>
      <w:r w:rsidRPr="004C54DF">
        <w:rPr>
          <w:b/>
          <w:bCs/>
          <w:color w:val="002060"/>
        </w:rPr>
        <w:t>A Comprehensive Guide to Accessing Benefits in Washington, D.C.</w:t>
      </w:r>
    </w:p>
    <w:p w14:paraId="508D5825" w14:textId="77777777" w:rsidR="00D221AE" w:rsidRPr="004C54DF" w:rsidRDefault="00D221AE" w:rsidP="00D221AE">
      <w:pPr>
        <w:pStyle w:val="Heading1"/>
        <w:rPr>
          <w:b/>
          <w:bCs/>
          <w:color w:val="C00000"/>
        </w:rPr>
      </w:pPr>
      <w:r w:rsidRPr="004C54DF">
        <w:rPr>
          <w:b/>
          <w:bCs/>
          <w:color w:val="C00000"/>
          <w:highlight w:val="yellow"/>
        </w:rPr>
        <w:t>Introduction</w:t>
      </w:r>
    </w:p>
    <w:p w14:paraId="20E65186" w14:textId="77777777" w:rsidR="00D221AE" w:rsidRDefault="00D221AE" w:rsidP="004C54DF">
      <w:pPr>
        <w:jc w:val="both"/>
      </w:pPr>
      <w:r w:rsidRPr="00D221AE">
        <w:t>The District of Columbia Benefits Portal is an online platform designed to help residents of Washington, D.C. access, apply for, and manage a wide range of public assistance programs. The portal streamlines the process of finding information about health, nutrition, housing, and financial support services that are available to eligible individuals and families in the District.</w:t>
      </w:r>
    </w:p>
    <w:p w14:paraId="586F142D" w14:textId="77777777" w:rsidR="00D221AE" w:rsidRPr="002E59F4" w:rsidRDefault="00D221AE" w:rsidP="00D221AE">
      <w:pPr>
        <w:pStyle w:val="Heading2"/>
        <w:rPr>
          <w:b/>
          <w:bCs/>
          <w:color w:val="C00000"/>
        </w:rPr>
      </w:pPr>
      <w:r w:rsidRPr="002E59F4">
        <w:rPr>
          <w:b/>
          <w:bCs/>
          <w:color w:val="C00000"/>
          <w:highlight w:val="yellow"/>
        </w:rPr>
        <w:t>Key Features of the Benefits Portal</w:t>
      </w:r>
    </w:p>
    <w:p w14:paraId="56BF3F3D" w14:textId="77777777" w:rsidR="00D221AE" w:rsidRDefault="00D221AE" w:rsidP="00D221AE">
      <w:pPr>
        <w:pStyle w:val="ListParagraph"/>
        <w:numPr>
          <w:ilvl w:val="0"/>
          <w:numId w:val="1"/>
        </w:numPr>
      </w:pPr>
      <w:r w:rsidRPr="00D221AE">
        <w:t>Centralized Access: Users can explore multiple benefits programs in one location, making it easier to determine eligibility and apply for assistance.</w:t>
      </w:r>
    </w:p>
    <w:p w14:paraId="663AED5F" w14:textId="77777777" w:rsidR="00D221AE" w:rsidRDefault="00D221AE" w:rsidP="00D221AE">
      <w:pPr>
        <w:pStyle w:val="ListParagraph"/>
        <w:numPr>
          <w:ilvl w:val="0"/>
          <w:numId w:val="1"/>
        </w:numPr>
      </w:pPr>
      <w:r w:rsidRPr="00D221AE">
        <w:t>User-Friendly Interface: The portal is designed with intuitive navigation, allowing residents to quickly find the information they need.</w:t>
      </w:r>
    </w:p>
    <w:p w14:paraId="2326B291" w14:textId="77777777" w:rsidR="00D221AE" w:rsidRDefault="00D221AE" w:rsidP="00D221AE">
      <w:pPr>
        <w:pStyle w:val="ListParagraph"/>
        <w:numPr>
          <w:ilvl w:val="0"/>
          <w:numId w:val="1"/>
        </w:numPr>
      </w:pPr>
      <w:r w:rsidRPr="00D221AE">
        <w:t>Application Management: Applicants can track the status of their benefits, submit documents, and update their personal information directly through the portal.</w:t>
      </w:r>
    </w:p>
    <w:p w14:paraId="73BC5A46" w14:textId="77777777" w:rsidR="00D221AE" w:rsidRDefault="00D221AE" w:rsidP="00D221AE">
      <w:pPr>
        <w:pStyle w:val="ListParagraph"/>
        <w:numPr>
          <w:ilvl w:val="0"/>
          <w:numId w:val="1"/>
        </w:numPr>
      </w:pPr>
      <w:r w:rsidRPr="00D221AE">
        <w:t>Multilingual Support: Resources and assistance are available in multiple languages to ensure accessibility for all residents.</w:t>
      </w:r>
    </w:p>
    <w:p w14:paraId="2A4DF907" w14:textId="77777777" w:rsidR="00D221AE" w:rsidRDefault="00D221AE" w:rsidP="00D221AE">
      <w:pPr>
        <w:pStyle w:val="ListParagraph"/>
        <w:numPr>
          <w:ilvl w:val="0"/>
          <w:numId w:val="1"/>
        </w:numPr>
      </w:pPr>
      <w:r w:rsidRPr="00D221AE">
        <w:t>Security and Privacy: The portal uses secure login procedures and data encryption to protect user information.</w:t>
      </w:r>
    </w:p>
    <w:p w14:paraId="1AEA7CF9" w14:textId="77777777" w:rsidR="00D221AE" w:rsidRPr="002E59F4" w:rsidRDefault="00D221AE" w:rsidP="00D221AE">
      <w:pPr>
        <w:pStyle w:val="Heading2"/>
        <w:rPr>
          <w:b/>
          <w:bCs/>
          <w:color w:val="C00000"/>
        </w:rPr>
      </w:pPr>
      <w:r w:rsidRPr="002E59F4">
        <w:rPr>
          <w:b/>
          <w:bCs/>
          <w:color w:val="C00000"/>
          <w:highlight w:val="yellow"/>
        </w:rPr>
        <w:t>Types of Benefits Available</w:t>
      </w:r>
    </w:p>
    <w:p w14:paraId="5999C2B2" w14:textId="77777777" w:rsidR="00D221AE" w:rsidRDefault="00D221AE" w:rsidP="002E59F4">
      <w:pPr>
        <w:jc w:val="both"/>
      </w:pPr>
      <w:r w:rsidRPr="00D221AE">
        <w:t>The District of Columbia Benefits Portal provides access to a variety of public assistance programs, including:</w:t>
      </w:r>
    </w:p>
    <w:p w14:paraId="648A6AAE" w14:textId="77777777" w:rsidR="00D221AE" w:rsidRDefault="00D221AE" w:rsidP="00D221AE">
      <w:pPr>
        <w:pStyle w:val="ListParagraph"/>
        <w:numPr>
          <w:ilvl w:val="0"/>
          <w:numId w:val="2"/>
        </w:numPr>
      </w:pPr>
      <w:r w:rsidRPr="00D221AE">
        <w:t>Health Coverage: Medicaid, DC Health Link, and other medical assistance programs.</w:t>
      </w:r>
    </w:p>
    <w:p w14:paraId="634FDEF3" w14:textId="77777777" w:rsidR="00D221AE" w:rsidRDefault="00D221AE" w:rsidP="00D221AE">
      <w:pPr>
        <w:pStyle w:val="ListParagraph"/>
        <w:numPr>
          <w:ilvl w:val="0"/>
          <w:numId w:val="2"/>
        </w:numPr>
      </w:pPr>
      <w:r w:rsidRPr="00D221AE">
        <w:t>Food Assistance: Supplemental Nutrition Assistance Program (SNAP), WIC, and other nutrition support programs.</w:t>
      </w:r>
    </w:p>
    <w:p w14:paraId="0843D205" w14:textId="77777777" w:rsidR="00D221AE" w:rsidRDefault="00D221AE" w:rsidP="00D221AE">
      <w:pPr>
        <w:pStyle w:val="ListParagraph"/>
        <w:numPr>
          <w:ilvl w:val="0"/>
          <w:numId w:val="2"/>
        </w:numPr>
      </w:pPr>
      <w:r w:rsidRPr="00D221AE">
        <w:t>Child and Family Services: Child care subsidies, Temporary Assistance for Needy Families (TANF), and foster care resources.</w:t>
      </w:r>
    </w:p>
    <w:p w14:paraId="2F84281F" w14:textId="77777777" w:rsidR="00D221AE" w:rsidRDefault="00D221AE" w:rsidP="00D221AE">
      <w:pPr>
        <w:pStyle w:val="ListParagraph"/>
        <w:numPr>
          <w:ilvl w:val="0"/>
          <w:numId w:val="2"/>
        </w:numPr>
      </w:pPr>
      <w:r w:rsidRPr="00D221AE">
        <w:t>Housing Assistance: Rental assistance, homelessness prevention, and affordable housing programs.</w:t>
      </w:r>
    </w:p>
    <w:p w14:paraId="32874A4C" w14:textId="77777777" w:rsidR="00D221AE" w:rsidRDefault="00D221AE" w:rsidP="00D221AE">
      <w:pPr>
        <w:pStyle w:val="ListParagraph"/>
        <w:numPr>
          <w:ilvl w:val="0"/>
          <w:numId w:val="2"/>
        </w:numPr>
      </w:pPr>
      <w:r w:rsidRPr="00D221AE">
        <w:t>Employment Support: Workforce training, unemployment benefits, and job search services.</w:t>
      </w:r>
    </w:p>
    <w:p w14:paraId="70C0F710" w14:textId="77777777" w:rsidR="00D221AE" w:rsidRPr="002E59F4" w:rsidRDefault="00D221AE" w:rsidP="00D221AE">
      <w:pPr>
        <w:pStyle w:val="Heading2"/>
        <w:rPr>
          <w:b/>
          <w:bCs/>
          <w:color w:val="C00000"/>
        </w:rPr>
      </w:pPr>
      <w:r w:rsidRPr="002E59F4">
        <w:rPr>
          <w:b/>
          <w:bCs/>
          <w:color w:val="C00000"/>
          <w:highlight w:val="yellow"/>
        </w:rPr>
        <w:lastRenderedPageBreak/>
        <w:t>How to Use the Portal</w:t>
      </w:r>
    </w:p>
    <w:p w14:paraId="0205F9A1" w14:textId="77777777" w:rsidR="00D221AE" w:rsidRDefault="00D221AE" w:rsidP="00D221AE">
      <w:pPr>
        <w:pStyle w:val="ListParagraph"/>
        <w:numPr>
          <w:ilvl w:val="0"/>
          <w:numId w:val="3"/>
        </w:numPr>
      </w:pPr>
      <w:r w:rsidRPr="00D221AE">
        <w:t>Create an Account: Residents must register for an account using their personal information and a valid email address.</w:t>
      </w:r>
    </w:p>
    <w:p w14:paraId="76017E85" w14:textId="77777777" w:rsidR="00D221AE" w:rsidRDefault="00D221AE" w:rsidP="00D221AE">
      <w:pPr>
        <w:pStyle w:val="ListParagraph"/>
        <w:numPr>
          <w:ilvl w:val="0"/>
          <w:numId w:val="3"/>
        </w:numPr>
      </w:pPr>
      <w:r w:rsidRPr="00D221AE">
        <w:t>Determine Eligibility: The portal provides tools to help users check their eligibility for different programs.</w:t>
      </w:r>
    </w:p>
    <w:p w14:paraId="04CE6D7D" w14:textId="77777777" w:rsidR="00D221AE" w:rsidRDefault="00D221AE" w:rsidP="00D221AE">
      <w:pPr>
        <w:pStyle w:val="ListParagraph"/>
        <w:numPr>
          <w:ilvl w:val="0"/>
          <w:numId w:val="3"/>
        </w:numPr>
      </w:pPr>
      <w:r w:rsidRPr="00D221AE">
        <w:t>Submit Applications: Complete and submit applications for one or more benefits programs through the platform.</w:t>
      </w:r>
    </w:p>
    <w:p w14:paraId="4564F27C" w14:textId="77777777" w:rsidR="00D221AE" w:rsidRDefault="00D221AE" w:rsidP="00D221AE">
      <w:pPr>
        <w:pStyle w:val="ListParagraph"/>
        <w:numPr>
          <w:ilvl w:val="0"/>
          <w:numId w:val="3"/>
        </w:numPr>
      </w:pPr>
      <w:r w:rsidRPr="00D221AE">
        <w:t>Upload Documents: Safely upload required paperwork and verification documents.</w:t>
      </w:r>
    </w:p>
    <w:p w14:paraId="387D3075" w14:textId="77777777" w:rsidR="00D221AE" w:rsidRDefault="00D221AE" w:rsidP="00D221AE">
      <w:pPr>
        <w:pStyle w:val="ListParagraph"/>
        <w:numPr>
          <w:ilvl w:val="0"/>
          <w:numId w:val="3"/>
        </w:numPr>
      </w:pPr>
      <w:r w:rsidRPr="00D221AE">
        <w:t>Track Application Status: Monitor progress, receive notifications, and manage benefit renewals online.</w:t>
      </w:r>
    </w:p>
    <w:p w14:paraId="1D0B073D" w14:textId="77777777" w:rsidR="00D221AE" w:rsidRPr="002E59F4" w:rsidRDefault="00D221AE" w:rsidP="00D221AE">
      <w:pPr>
        <w:pStyle w:val="Heading2"/>
        <w:rPr>
          <w:b/>
          <w:bCs/>
          <w:color w:val="C00000"/>
        </w:rPr>
      </w:pPr>
      <w:r w:rsidRPr="002E59F4">
        <w:rPr>
          <w:b/>
          <w:bCs/>
          <w:color w:val="C00000"/>
          <w:highlight w:val="yellow"/>
        </w:rPr>
        <w:t>Support and Assistance</w:t>
      </w:r>
    </w:p>
    <w:p w14:paraId="24574FD6" w14:textId="77777777" w:rsidR="00D221AE" w:rsidRDefault="00D221AE" w:rsidP="002E59F4">
      <w:pPr>
        <w:jc w:val="both"/>
      </w:pPr>
      <w:r w:rsidRPr="00D221AE">
        <w:t>If you encounter any difficulties or have questions about your benefits, the District of Columbia Benefits Portal offers multiple support options, including live chat, phone helplines, and a comprehensive FAQ section. Additionally, local offices are available for in-person assistance.</w:t>
      </w:r>
    </w:p>
    <w:p w14:paraId="54E0FF97" w14:textId="77777777" w:rsidR="00D221AE" w:rsidRPr="002E59F4" w:rsidRDefault="00D221AE" w:rsidP="00D221AE">
      <w:pPr>
        <w:pStyle w:val="Heading2"/>
        <w:rPr>
          <w:b/>
          <w:bCs/>
          <w:color w:val="C00000"/>
        </w:rPr>
      </w:pPr>
      <w:r w:rsidRPr="002E59F4">
        <w:rPr>
          <w:b/>
          <w:bCs/>
          <w:color w:val="C00000"/>
          <w:highlight w:val="yellow"/>
        </w:rPr>
        <w:t>Conclusion</w:t>
      </w:r>
    </w:p>
    <w:p w14:paraId="7DD94DC4" w14:textId="240AFEE3" w:rsidR="00D221AE" w:rsidRPr="00D221AE" w:rsidRDefault="00D221AE" w:rsidP="002E59F4">
      <w:pPr>
        <w:jc w:val="both"/>
      </w:pPr>
      <w:r w:rsidRPr="00D221AE">
        <w:t>The District of Columbia Benefits Portal is an essential resource for residents seeking public assistance. By providing centralized access to a range of programs and user-friendly tools for managing applications, the portal ensures that individuals and families in Washington, D.C. can receive the help they need efficiently and securely.</w:t>
      </w:r>
    </w:p>
    <w:sectPr w:rsidR="00D221AE" w:rsidRPr="00D221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9DDA" w14:textId="77777777" w:rsidR="004C54DF" w:rsidRDefault="004C54DF" w:rsidP="004C54DF">
      <w:pPr>
        <w:spacing w:after="0" w:line="240" w:lineRule="auto"/>
      </w:pPr>
      <w:r>
        <w:separator/>
      </w:r>
    </w:p>
  </w:endnote>
  <w:endnote w:type="continuationSeparator" w:id="0">
    <w:p w14:paraId="7F63CF73" w14:textId="77777777" w:rsidR="004C54DF" w:rsidRDefault="004C54DF" w:rsidP="004C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397B" w14:textId="77777777" w:rsidR="004C54DF" w:rsidRDefault="004C54DF" w:rsidP="004C54DF">
      <w:pPr>
        <w:spacing w:after="0" w:line="240" w:lineRule="auto"/>
      </w:pPr>
      <w:r>
        <w:separator/>
      </w:r>
    </w:p>
  </w:footnote>
  <w:footnote w:type="continuationSeparator" w:id="0">
    <w:p w14:paraId="7820E18E" w14:textId="77777777" w:rsidR="004C54DF" w:rsidRDefault="004C54DF" w:rsidP="004C5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588235"/>
      <w:docPartObj>
        <w:docPartGallery w:val="Page Numbers (Top of Page)"/>
        <w:docPartUnique/>
      </w:docPartObj>
    </w:sdtPr>
    <w:sdtEndPr>
      <w:rPr>
        <w:noProof/>
      </w:rPr>
    </w:sdtEndPr>
    <w:sdtContent>
      <w:p w14:paraId="7C7C5B50" w14:textId="0E17914C" w:rsidR="004C54DF" w:rsidRDefault="004C54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16EEE3" w14:textId="77777777" w:rsidR="004C54DF" w:rsidRDefault="004C5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23E0"/>
    <w:multiLevelType w:val="multilevel"/>
    <w:tmpl w:val="043CD5B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2821760"/>
    <w:multiLevelType w:val="hybridMultilevel"/>
    <w:tmpl w:val="F1D6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E173C"/>
    <w:multiLevelType w:val="multilevel"/>
    <w:tmpl w:val="F8709F0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6157655">
    <w:abstractNumId w:val="1"/>
  </w:num>
  <w:num w:numId="2" w16cid:durableId="1864129856">
    <w:abstractNumId w:val="0"/>
  </w:num>
  <w:num w:numId="3" w16cid:durableId="2016809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AE"/>
    <w:rsid w:val="002E59F4"/>
    <w:rsid w:val="004C54DF"/>
    <w:rsid w:val="00562ABE"/>
    <w:rsid w:val="00D2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0E18"/>
  <w15:chartTrackingRefBased/>
  <w15:docId w15:val="{ACEE1396-21A7-4C63-8029-3293153A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2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2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1AE"/>
    <w:rPr>
      <w:rFonts w:eastAsiaTheme="majorEastAsia" w:cstheme="majorBidi"/>
      <w:color w:val="272727" w:themeColor="text1" w:themeTint="D8"/>
    </w:rPr>
  </w:style>
  <w:style w:type="paragraph" w:styleId="Title">
    <w:name w:val="Title"/>
    <w:basedOn w:val="Normal"/>
    <w:next w:val="Normal"/>
    <w:link w:val="TitleChar"/>
    <w:uiPriority w:val="10"/>
    <w:qFormat/>
    <w:rsid w:val="00D22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1AE"/>
    <w:pPr>
      <w:spacing w:before="160"/>
      <w:jc w:val="center"/>
    </w:pPr>
    <w:rPr>
      <w:i/>
      <w:iCs/>
      <w:color w:val="404040" w:themeColor="text1" w:themeTint="BF"/>
    </w:rPr>
  </w:style>
  <w:style w:type="character" w:customStyle="1" w:styleId="QuoteChar">
    <w:name w:val="Quote Char"/>
    <w:basedOn w:val="DefaultParagraphFont"/>
    <w:link w:val="Quote"/>
    <w:uiPriority w:val="29"/>
    <w:rsid w:val="00D221AE"/>
    <w:rPr>
      <w:i/>
      <w:iCs/>
      <w:color w:val="404040" w:themeColor="text1" w:themeTint="BF"/>
    </w:rPr>
  </w:style>
  <w:style w:type="paragraph" w:styleId="ListParagraph">
    <w:name w:val="List Paragraph"/>
    <w:basedOn w:val="Normal"/>
    <w:uiPriority w:val="34"/>
    <w:qFormat/>
    <w:rsid w:val="00D221AE"/>
    <w:pPr>
      <w:ind w:left="720"/>
      <w:contextualSpacing/>
    </w:pPr>
  </w:style>
  <w:style w:type="character" w:styleId="IntenseEmphasis">
    <w:name w:val="Intense Emphasis"/>
    <w:basedOn w:val="DefaultParagraphFont"/>
    <w:uiPriority w:val="21"/>
    <w:qFormat/>
    <w:rsid w:val="00D221AE"/>
    <w:rPr>
      <w:i/>
      <w:iCs/>
      <w:color w:val="0F4761" w:themeColor="accent1" w:themeShade="BF"/>
    </w:rPr>
  </w:style>
  <w:style w:type="paragraph" w:styleId="IntenseQuote">
    <w:name w:val="Intense Quote"/>
    <w:basedOn w:val="Normal"/>
    <w:next w:val="Normal"/>
    <w:link w:val="IntenseQuoteChar"/>
    <w:uiPriority w:val="30"/>
    <w:qFormat/>
    <w:rsid w:val="00D22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1AE"/>
    <w:rPr>
      <w:i/>
      <w:iCs/>
      <w:color w:val="0F4761" w:themeColor="accent1" w:themeShade="BF"/>
    </w:rPr>
  </w:style>
  <w:style w:type="character" w:styleId="IntenseReference">
    <w:name w:val="Intense Reference"/>
    <w:basedOn w:val="DefaultParagraphFont"/>
    <w:uiPriority w:val="32"/>
    <w:qFormat/>
    <w:rsid w:val="00D221AE"/>
    <w:rPr>
      <w:b/>
      <w:bCs/>
      <w:smallCaps/>
      <w:color w:val="0F4761" w:themeColor="accent1" w:themeShade="BF"/>
      <w:spacing w:val="5"/>
    </w:rPr>
  </w:style>
  <w:style w:type="paragraph" w:styleId="Header">
    <w:name w:val="header"/>
    <w:basedOn w:val="Normal"/>
    <w:link w:val="HeaderChar"/>
    <w:uiPriority w:val="99"/>
    <w:unhideWhenUsed/>
    <w:rsid w:val="004C5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DF"/>
  </w:style>
  <w:style w:type="paragraph" w:styleId="Footer">
    <w:name w:val="footer"/>
    <w:basedOn w:val="Normal"/>
    <w:link w:val="FooterChar"/>
    <w:uiPriority w:val="99"/>
    <w:unhideWhenUsed/>
    <w:rsid w:val="004C5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2025-12-25T19:01:00Z</dcterms:created>
  <dcterms:modified xsi:type="dcterms:W3CDTF">2025-12-25T19:27:00Z</dcterms:modified>
</cp:coreProperties>
</file>