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0BEC8C" w14:textId="77777777" w:rsidR="001B340E" w:rsidRDefault="001B340E">
      <w:pPr>
        <w:pStyle w:val="Title"/>
      </w:pPr>
      <w:r>
        <w:t>How Low Barrier Shelter Staff Benefit When Guests in the Work Bed Program Use Wellness Recovery Action Plans (WRAP)</w:t>
      </w:r>
    </w:p>
    <w:p w14:paraId="130A6258" w14:textId="77777777" w:rsidR="001B340E" w:rsidRDefault="001B340E" w:rsidP="00EB50E4">
      <w:pPr>
        <w:jc w:val="both"/>
      </w:pPr>
      <w:r>
        <w:t>Wellness Recovery Action Plan (WRAP) is a self-directed, recovery-focused planning process that helps people identify what keeps them well, what throws them off track, and what supports they want when challenges arise. For guests participating in a Work Bed Program, WRAP can be especially helpful because it connects personal wellness with daily responsibilities, employment readiness, housing stability, and accountability.</w:t>
      </w:r>
    </w:p>
    <w:p w14:paraId="5CC3B114" w14:textId="77777777" w:rsidR="001B340E" w:rsidRDefault="001B340E">
      <w:pPr>
        <w:pStyle w:val="Heading1"/>
        <w:rPr>
          <w:rFonts w:asciiTheme="minorHAnsi" w:hAnsiTheme="minorHAnsi" w:cstheme="minorBidi"/>
        </w:rPr>
      </w:pPr>
      <w:r>
        <w:rPr>
          <w:rFonts w:asciiTheme="minorHAnsi" w:hAnsiTheme="minorHAnsi" w:cstheme="minorBidi"/>
        </w:rPr>
        <w:t>Key Benefits for Low Barrier Shelter Staff</w:t>
      </w:r>
    </w:p>
    <w:p w14:paraId="0D59BCC1" w14:textId="77777777" w:rsidR="001B340E" w:rsidRDefault="001B340E">
      <w:pPr>
        <w:pStyle w:val="Heading2"/>
        <w:rPr>
          <w:rFonts w:asciiTheme="minorHAnsi" w:hAnsiTheme="minorHAnsi" w:cstheme="minorBidi"/>
        </w:rPr>
      </w:pPr>
      <w:r>
        <w:rPr>
          <w:rFonts w:asciiTheme="minorHAnsi" w:hAnsiTheme="minorHAnsi" w:cstheme="minorBidi"/>
        </w:rPr>
        <w:t xml:space="preserve">1. Better Communication </w:t>
      </w:r>
      <w:proofErr w:type="gramStart"/>
      <w:r>
        <w:rPr>
          <w:rFonts w:asciiTheme="minorHAnsi" w:hAnsiTheme="minorHAnsi" w:cstheme="minorBidi"/>
        </w:rPr>
        <w:t>With</w:t>
      </w:r>
      <w:proofErr w:type="gramEnd"/>
      <w:r>
        <w:rPr>
          <w:rFonts w:asciiTheme="minorHAnsi" w:hAnsiTheme="minorHAnsi" w:cstheme="minorBidi"/>
        </w:rPr>
        <w:t xml:space="preserve"> Guests</w:t>
      </w:r>
    </w:p>
    <w:p w14:paraId="0FA8FA50" w14:textId="77777777" w:rsidR="001B340E" w:rsidRDefault="001B340E" w:rsidP="00E004B8">
      <w:pPr>
        <w:jc w:val="both"/>
      </w:pPr>
      <w:r>
        <w:t xml:space="preserve">When guests use WRAP, they are encouraged to identify their wellness tools, triggers, early warning signs, preferred </w:t>
      </w:r>
      <w:proofErr w:type="gramStart"/>
      <w:r>
        <w:t>supports</w:t>
      </w:r>
      <w:proofErr w:type="gramEnd"/>
      <w:r>
        <w:t>, and crisis preferences. This gives staff clearer language for conversations with guests and reduces the need to guess what may be helpful. Instead of staff only responding to behavior after a problem occurs, they can ask more focused questions such as, “What part of your plan would help right now?” or “Who supports you when you notice this warning sign?”</w:t>
      </w:r>
    </w:p>
    <w:p w14:paraId="529E8747" w14:textId="77777777" w:rsidR="001B340E" w:rsidRDefault="001B340E">
      <w:pPr>
        <w:pStyle w:val="Heading2"/>
        <w:rPr>
          <w:rFonts w:asciiTheme="minorHAnsi" w:hAnsiTheme="minorHAnsi" w:cstheme="minorBidi"/>
        </w:rPr>
      </w:pPr>
      <w:r>
        <w:rPr>
          <w:rFonts w:asciiTheme="minorHAnsi" w:hAnsiTheme="minorHAnsi" w:cstheme="minorBidi"/>
        </w:rPr>
        <w:t>2. Earlier Identification of Problems</w:t>
      </w:r>
    </w:p>
    <w:p w14:paraId="6C6643D3" w14:textId="77777777" w:rsidR="001B340E" w:rsidRDefault="001B340E" w:rsidP="00FD17CE">
      <w:pPr>
        <w:jc w:val="both"/>
      </w:pPr>
      <w:r>
        <w:t>WRAP helps guests recognize triggers and early warning signs before a situation becomes a crisis. This benefits staff because concerns can be addressed earlier, when they are often easier to resolve. For example, a guest may identify that lack of sleep, missed medication, conflict with others, or work-related stress are warning signs. Staff can then support problem-solving before the guest loses a work opportunity, violates program expectations, or needs emergency intervention.</w:t>
      </w:r>
    </w:p>
    <w:p w14:paraId="2C07BEEA" w14:textId="77777777" w:rsidR="001B340E" w:rsidRDefault="001B340E">
      <w:pPr>
        <w:pStyle w:val="Heading2"/>
        <w:rPr>
          <w:rFonts w:asciiTheme="minorHAnsi" w:hAnsiTheme="minorHAnsi" w:cstheme="minorBidi"/>
        </w:rPr>
      </w:pPr>
      <w:r>
        <w:rPr>
          <w:rFonts w:asciiTheme="minorHAnsi" w:hAnsiTheme="minorHAnsi" w:cstheme="minorBidi"/>
        </w:rPr>
        <w:t>3. Reduced Crisis Escalation</w:t>
      </w:r>
    </w:p>
    <w:p w14:paraId="1A1E5A14" w14:textId="77777777" w:rsidR="001B340E" w:rsidRDefault="001B340E" w:rsidP="00FD17CE">
      <w:pPr>
        <w:jc w:val="both"/>
      </w:pPr>
      <w:r>
        <w:t>Because WRAP includes action steps for difficult times and crisis situations, staff may have more practical guidance about how to respond in a way that respects the guest’s preferences. This can reduce confusion, tension, and repeated crisis responses. When guests know their own calming strategies and staff know how to support those strategies, the shelter environment can become safer and more predictable for everyone.</w:t>
      </w:r>
    </w:p>
    <w:p w14:paraId="5F33A7FB" w14:textId="77777777" w:rsidR="001B340E" w:rsidRPr="00FF330B" w:rsidRDefault="001B340E">
      <w:pPr>
        <w:pStyle w:val="Heading2"/>
        <w:rPr>
          <w:rFonts w:asciiTheme="minorHAnsi" w:hAnsiTheme="minorHAnsi" w:cstheme="minorBidi"/>
          <w:b/>
          <w:bCs/>
          <w:color w:val="C00000"/>
        </w:rPr>
      </w:pPr>
      <w:r w:rsidRPr="00FF330B">
        <w:rPr>
          <w:rFonts w:asciiTheme="minorHAnsi" w:hAnsiTheme="minorHAnsi" w:cstheme="minorBidi"/>
          <w:b/>
          <w:bCs/>
          <w:color w:val="C00000"/>
          <w:highlight w:val="yellow"/>
        </w:rPr>
        <w:lastRenderedPageBreak/>
        <w:t>4. More Consistent Staff Responses</w:t>
      </w:r>
    </w:p>
    <w:p w14:paraId="6389C94B" w14:textId="77777777" w:rsidR="001B340E" w:rsidRDefault="001B340E" w:rsidP="00B36494">
      <w:pPr>
        <w:jc w:val="both"/>
      </w:pPr>
      <w:r>
        <w:t>Low barrier shelter teams often include multiple shifts, rotating staff, case managers, supervisors, peer staff, and security or operations personnel. WRAP can support consistency by giving the team a shared understanding of what the guest identifies as helpful. When appropriate and with the guest’s consent, staff can align around the same supportive approach rather than each staff member responding differently.</w:t>
      </w:r>
    </w:p>
    <w:p w14:paraId="490DF880" w14:textId="77777777" w:rsidR="001B340E" w:rsidRPr="00461886" w:rsidRDefault="001B340E">
      <w:pPr>
        <w:pStyle w:val="Heading2"/>
        <w:rPr>
          <w:rFonts w:asciiTheme="minorHAnsi" w:hAnsiTheme="minorHAnsi" w:cstheme="minorBidi"/>
          <w:b/>
          <w:bCs/>
          <w:color w:val="C00000"/>
        </w:rPr>
      </w:pPr>
      <w:r w:rsidRPr="00461886">
        <w:rPr>
          <w:rFonts w:asciiTheme="minorHAnsi" w:hAnsiTheme="minorHAnsi" w:cstheme="minorBidi"/>
          <w:b/>
          <w:bCs/>
          <w:color w:val="C00000"/>
          <w:highlight w:val="yellow"/>
        </w:rPr>
        <w:t>5. Stronger Guest Accountability</w:t>
      </w:r>
    </w:p>
    <w:p w14:paraId="476D0726" w14:textId="77777777" w:rsidR="001B340E" w:rsidRDefault="001B340E" w:rsidP="00FF330B">
      <w:pPr>
        <w:jc w:val="both"/>
      </w:pPr>
      <w:r>
        <w:t>The Work Bed Program depends on guests following expectations related to work, curfew, chores, attendance, communication, and personal responsibility. WRAP supports accountability because guests identify what they need to do each day to stay well and meet their goals. Staff can use the plan as a strengths-based coaching tool by helping guests connect daily choices to employment, housing, and recovery goals.</w:t>
      </w:r>
    </w:p>
    <w:p w14:paraId="3CC8DDED" w14:textId="77777777" w:rsidR="001B340E" w:rsidRDefault="001B340E">
      <w:pPr>
        <w:pStyle w:val="Heading2"/>
        <w:rPr>
          <w:rFonts w:asciiTheme="minorHAnsi" w:hAnsiTheme="minorHAnsi" w:cstheme="minorBidi"/>
        </w:rPr>
      </w:pPr>
      <w:r>
        <w:rPr>
          <w:rFonts w:asciiTheme="minorHAnsi" w:hAnsiTheme="minorHAnsi" w:cstheme="minorBidi"/>
        </w:rPr>
        <w:t>6. Less Staff Burnout and Emotional Strain</w:t>
      </w:r>
    </w:p>
    <w:p w14:paraId="64BDAB26" w14:textId="77777777" w:rsidR="001B340E" w:rsidRDefault="001B340E" w:rsidP="00461886">
      <w:pPr>
        <w:jc w:val="both"/>
      </w:pPr>
      <w:r>
        <w:t xml:space="preserve">Staff can experience burnout when they feel responsible for solving every crisis or repeatedly managing the same issues without a clear plan. WRAP shifts some of the problem-solving back to the guest in an empowering way. Staff are still supportive, but they are not expected to carry </w:t>
      </w:r>
      <w:proofErr w:type="gramStart"/>
      <w:r>
        <w:t>the full</w:t>
      </w:r>
      <w:proofErr w:type="gramEnd"/>
      <w:r>
        <w:t xml:space="preserve"> responsibility for the guest’s wellness. This can make interactions feel more collaborative and less reactive.</w:t>
      </w:r>
    </w:p>
    <w:p w14:paraId="2AE0838B" w14:textId="77777777" w:rsidR="001B340E" w:rsidRDefault="001B340E">
      <w:pPr>
        <w:pStyle w:val="Heading2"/>
        <w:rPr>
          <w:rFonts w:asciiTheme="minorHAnsi" w:hAnsiTheme="minorHAnsi" w:cstheme="minorBidi"/>
        </w:rPr>
      </w:pPr>
      <w:r>
        <w:rPr>
          <w:rFonts w:asciiTheme="minorHAnsi" w:hAnsiTheme="minorHAnsi" w:cstheme="minorBidi"/>
        </w:rPr>
        <w:t>7. Improved Safety and Program Stability</w:t>
      </w:r>
    </w:p>
    <w:p w14:paraId="194B76C5" w14:textId="77777777" w:rsidR="001B340E" w:rsidRDefault="001B340E" w:rsidP="006D28DE">
      <w:pPr>
        <w:jc w:val="both"/>
      </w:pPr>
      <w:r>
        <w:t>When guests have tools for managing stress, conflict, and emotional distress, the overall shelter environment can become more stable. WRAP can help reduce impulsive reactions, unresolved conflicts, missed work shifts, and situations that require disciplinary action. This benefits staff by supporting smoother daily operations and reducing disruption to other guests.</w:t>
      </w:r>
    </w:p>
    <w:p w14:paraId="15369FA1" w14:textId="77777777" w:rsidR="001B340E" w:rsidRDefault="001B340E">
      <w:pPr>
        <w:pStyle w:val="Heading1"/>
        <w:rPr>
          <w:rFonts w:asciiTheme="minorHAnsi" w:hAnsiTheme="minorHAnsi" w:cstheme="minorBidi"/>
        </w:rPr>
      </w:pPr>
      <w:r>
        <w:rPr>
          <w:rFonts w:asciiTheme="minorHAnsi" w:hAnsiTheme="minorHAnsi" w:cstheme="minorBidi"/>
        </w:rPr>
        <w:t>How WRAP Supports the Work Bed Program</w:t>
      </w:r>
    </w:p>
    <w:p w14:paraId="7577EB4D" w14:textId="77777777" w:rsidR="001B340E" w:rsidRDefault="001B340E" w:rsidP="00533D55">
      <w:pPr>
        <w:jc w:val="both"/>
      </w:pPr>
      <w:r>
        <w:t>For Work Bed participants, WRAP can connect wellness planning to real-life responsibilities. A guest’s plan may include routines that support getting to work on time, managing stress after a shift, avoiding conflicts that threaten employment, asking for help before relapse or crisis, and staying focused on housing goals. This helps staff reinforce the connection between wellness, work readiness, and long-term stability.</w:t>
      </w:r>
    </w:p>
    <w:p w14:paraId="797B5C3C" w14:textId="77777777" w:rsidR="001B340E" w:rsidRDefault="001B340E">
      <w:pPr>
        <w:pStyle w:val="Heading1"/>
        <w:rPr>
          <w:rFonts w:asciiTheme="minorHAnsi" w:hAnsiTheme="minorHAnsi" w:cstheme="minorBidi"/>
        </w:rPr>
      </w:pPr>
      <w:r>
        <w:rPr>
          <w:rFonts w:asciiTheme="minorHAnsi" w:hAnsiTheme="minorHAnsi" w:cstheme="minorBidi"/>
        </w:rPr>
        <w:lastRenderedPageBreak/>
        <w:t>Practical Ways Staff Can Use WRAP Respectfully</w:t>
      </w:r>
    </w:p>
    <w:p w14:paraId="640F489C" w14:textId="77777777" w:rsidR="001B340E" w:rsidRDefault="001B340E" w:rsidP="001B340E">
      <w:pPr>
        <w:pStyle w:val="ListParagraph"/>
        <w:numPr>
          <w:ilvl w:val="0"/>
          <w:numId w:val="1"/>
        </w:numPr>
      </w:pPr>
      <w:r>
        <w:t>Ask guests if they have a WRAP and whether they want to share any parts of it with staff.</w:t>
      </w:r>
    </w:p>
    <w:p w14:paraId="396167C2" w14:textId="77777777" w:rsidR="001B340E" w:rsidRDefault="001B340E" w:rsidP="001B340E">
      <w:pPr>
        <w:pStyle w:val="ListParagraph"/>
        <w:numPr>
          <w:ilvl w:val="0"/>
          <w:numId w:val="1"/>
        </w:numPr>
      </w:pPr>
      <w:r>
        <w:t>Use WRAP as a voluntary support tool, not as a requirement or punishment.</w:t>
      </w:r>
    </w:p>
    <w:p w14:paraId="68D64435" w14:textId="77777777" w:rsidR="001B340E" w:rsidRDefault="001B340E" w:rsidP="001B340E">
      <w:pPr>
        <w:pStyle w:val="ListParagraph"/>
        <w:numPr>
          <w:ilvl w:val="0"/>
          <w:numId w:val="1"/>
        </w:numPr>
      </w:pPr>
      <w:r>
        <w:t>Encourage guests to identify daily wellness tools that support work attendance and program participation.</w:t>
      </w:r>
    </w:p>
    <w:p w14:paraId="7F039112" w14:textId="77777777" w:rsidR="001B340E" w:rsidRDefault="001B340E" w:rsidP="001B340E">
      <w:pPr>
        <w:pStyle w:val="ListParagraph"/>
        <w:numPr>
          <w:ilvl w:val="0"/>
          <w:numId w:val="1"/>
        </w:numPr>
      </w:pPr>
      <w:r>
        <w:t>Refer to the guest’s preferred coping strategies during stressful moments.</w:t>
      </w:r>
    </w:p>
    <w:p w14:paraId="46E16E5A" w14:textId="77777777" w:rsidR="001B340E" w:rsidRDefault="001B340E" w:rsidP="001B340E">
      <w:pPr>
        <w:pStyle w:val="ListParagraph"/>
        <w:numPr>
          <w:ilvl w:val="0"/>
          <w:numId w:val="1"/>
        </w:numPr>
      </w:pPr>
      <w:r>
        <w:t>Use the plan to guide supportive conversations after missed expectations or conflicts.</w:t>
      </w:r>
    </w:p>
    <w:p w14:paraId="515354A0" w14:textId="77777777" w:rsidR="001B340E" w:rsidRDefault="001B340E" w:rsidP="001B340E">
      <w:pPr>
        <w:pStyle w:val="ListParagraph"/>
        <w:numPr>
          <w:ilvl w:val="0"/>
          <w:numId w:val="1"/>
        </w:numPr>
      </w:pPr>
      <w:r>
        <w:t>Document only what is necessary and appropriate, while respecting privacy and choice.</w:t>
      </w:r>
    </w:p>
    <w:p w14:paraId="3A98C16D" w14:textId="77777777" w:rsidR="001B340E" w:rsidRDefault="001B340E">
      <w:pPr>
        <w:pStyle w:val="Heading1"/>
        <w:rPr>
          <w:rFonts w:asciiTheme="minorHAnsi" w:hAnsiTheme="minorHAnsi" w:cstheme="minorBidi"/>
        </w:rPr>
      </w:pPr>
      <w:r>
        <w:rPr>
          <w:rFonts w:asciiTheme="minorHAnsi" w:hAnsiTheme="minorHAnsi" w:cstheme="minorBidi"/>
        </w:rPr>
        <w:t>Important Staff Reminder</w:t>
      </w:r>
    </w:p>
    <w:p w14:paraId="2738744B" w14:textId="77777777" w:rsidR="001B340E" w:rsidRDefault="001B340E" w:rsidP="00533D55">
      <w:pPr>
        <w:jc w:val="both"/>
      </w:pPr>
      <w:r>
        <w:t>WRAP works best when it is voluntary, person-centered, and directed by the guest. Staff should avoid using WRAP as a compliance tool or requiring guests to disclose private information. The goal is to support self-determination, wellness, and recovery while strengthening the working relationship between guests and shelter staff.</w:t>
      </w:r>
    </w:p>
    <w:p w14:paraId="0AA7E43D" w14:textId="77777777" w:rsidR="001B340E" w:rsidRPr="00077F3A" w:rsidRDefault="001B340E">
      <w:pPr>
        <w:pStyle w:val="Heading1"/>
        <w:rPr>
          <w:rFonts w:asciiTheme="minorHAnsi" w:hAnsiTheme="minorHAnsi" w:cstheme="minorBidi"/>
          <w:b/>
          <w:bCs/>
          <w:color w:val="C00000"/>
        </w:rPr>
      </w:pPr>
      <w:r w:rsidRPr="00077F3A">
        <w:rPr>
          <w:rFonts w:asciiTheme="minorHAnsi" w:hAnsiTheme="minorHAnsi" w:cstheme="minorBidi"/>
          <w:b/>
          <w:bCs/>
          <w:color w:val="C00000"/>
          <w:highlight w:val="yellow"/>
        </w:rPr>
        <w:t>Summary</w:t>
      </w:r>
    </w:p>
    <w:p w14:paraId="5B2B26F2" w14:textId="77777777" w:rsidR="001B340E" w:rsidRDefault="001B340E" w:rsidP="002443A0">
      <w:pPr>
        <w:jc w:val="both"/>
      </w:pPr>
      <w:r>
        <w:t>When guests in the Work Bed Program use WRAP, Low Barrier Shelter staff benefit from clearer communication, earlier problem identification, reduced crisis escalation, more consistent support, stronger guest accountability, and a more stable shelter environment. WRAP helps move interactions from crisis response toward collaboration, prevention, and shared problem-solving. This supports both staff effectiveness and guest success.</w:t>
      </w:r>
    </w:p>
    <w:p w14:paraId="397AC387" w14:textId="77777777" w:rsidR="001B340E" w:rsidRDefault="001B340E"/>
    <w:sectPr w:rsidR="001B340E" w:rsidSect="001B340E">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826F27" w14:textId="77777777" w:rsidR="00C47D08" w:rsidRDefault="00C47D08" w:rsidP="007D6CCA">
      <w:pPr>
        <w:spacing w:after="0" w:line="240" w:lineRule="auto"/>
      </w:pPr>
      <w:r>
        <w:separator/>
      </w:r>
    </w:p>
  </w:endnote>
  <w:endnote w:type="continuationSeparator" w:id="0">
    <w:p w14:paraId="5575AAE3" w14:textId="77777777" w:rsidR="00C47D08" w:rsidRDefault="00C47D08" w:rsidP="007D6C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69A217" w14:textId="77777777" w:rsidR="00C47D08" w:rsidRDefault="00C47D08" w:rsidP="007D6CCA">
      <w:pPr>
        <w:spacing w:after="0" w:line="240" w:lineRule="auto"/>
      </w:pPr>
      <w:r>
        <w:separator/>
      </w:r>
    </w:p>
  </w:footnote>
  <w:footnote w:type="continuationSeparator" w:id="0">
    <w:p w14:paraId="3663DDB1" w14:textId="77777777" w:rsidR="00C47D08" w:rsidRDefault="00C47D08" w:rsidP="007D6C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3464497"/>
      <w:docPartObj>
        <w:docPartGallery w:val="Page Numbers (Top of Page)"/>
        <w:docPartUnique/>
      </w:docPartObj>
    </w:sdtPr>
    <w:sdtEndPr>
      <w:rPr>
        <w:noProof/>
      </w:rPr>
    </w:sdtEndPr>
    <w:sdtContent>
      <w:p w14:paraId="2EEF0647" w14:textId="7FBB13F4" w:rsidR="007D6CCA" w:rsidRDefault="007D6CCA">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63A799BD" w14:textId="77777777" w:rsidR="007D6CCA" w:rsidRDefault="007D6C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303D23"/>
    <w:multiLevelType w:val="multilevel"/>
    <w:tmpl w:val="75C6C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450451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340E"/>
    <w:rsid w:val="00077F3A"/>
    <w:rsid w:val="00086A2B"/>
    <w:rsid w:val="001B340E"/>
    <w:rsid w:val="002443A0"/>
    <w:rsid w:val="00461886"/>
    <w:rsid w:val="00533D55"/>
    <w:rsid w:val="006D28DE"/>
    <w:rsid w:val="007D6CCA"/>
    <w:rsid w:val="00B36494"/>
    <w:rsid w:val="00C47D08"/>
    <w:rsid w:val="00E004B8"/>
    <w:rsid w:val="00EB50E4"/>
    <w:rsid w:val="00F640B4"/>
    <w:rsid w:val="00FD17CE"/>
    <w:rsid w:val="00FF33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3A7316"/>
  <w15:chartTrackingRefBased/>
  <w15:docId w15:val="{85AD9718-5693-416B-89F0-CA7EE2E31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B340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B340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B340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B340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B340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B340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B340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B340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B340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0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B340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B340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B340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B340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B340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B340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B340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B340E"/>
    <w:rPr>
      <w:rFonts w:eastAsiaTheme="majorEastAsia" w:cstheme="majorBidi"/>
      <w:color w:val="272727" w:themeColor="text1" w:themeTint="D8"/>
    </w:rPr>
  </w:style>
  <w:style w:type="paragraph" w:styleId="Title">
    <w:name w:val="Title"/>
    <w:basedOn w:val="Normal"/>
    <w:next w:val="Normal"/>
    <w:link w:val="TitleChar"/>
    <w:uiPriority w:val="10"/>
    <w:qFormat/>
    <w:rsid w:val="001B340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B340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B340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B340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B340E"/>
    <w:pPr>
      <w:spacing w:before="160"/>
      <w:jc w:val="center"/>
    </w:pPr>
    <w:rPr>
      <w:i/>
      <w:iCs/>
      <w:color w:val="404040" w:themeColor="text1" w:themeTint="BF"/>
    </w:rPr>
  </w:style>
  <w:style w:type="character" w:customStyle="1" w:styleId="QuoteChar">
    <w:name w:val="Quote Char"/>
    <w:basedOn w:val="DefaultParagraphFont"/>
    <w:link w:val="Quote"/>
    <w:uiPriority w:val="29"/>
    <w:rsid w:val="001B340E"/>
    <w:rPr>
      <w:i/>
      <w:iCs/>
      <w:color w:val="404040" w:themeColor="text1" w:themeTint="BF"/>
    </w:rPr>
  </w:style>
  <w:style w:type="paragraph" w:styleId="ListParagraph">
    <w:name w:val="List Paragraph"/>
    <w:basedOn w:val="Normal"/>
    <w:uiPriority w:val="34"/>
    <w:qFormat/>
    <w:rsid w:val="001B340E"/>
    <w:pPr>
      <w:ind w:left="720"/>
      <w:contextualSpacing/>
    </w:pPr>
  </w:style>
  <w:style w:type="character" w:styleId="IntenseEmphasis">
    <w:name w:val="Intense Emphasis"/>
    <w:basedOn w:val="DefaultParagraphFont"/>
    <w:uiPriority w:val="21"/>
    <w:qFormat/>
    <w:rsid w:val="001B340E"/>
    <w:rPr>
      <w:i/>
      <w:iCs/>
      <w:color w:val="0F4761" w:themeColor="accent1" w:themeShade="BF"/>
    </w:rPr>
  </w:style>
  <w:style w:type="paragraph" w:styleId="IntenseQuote">
    <w:name w:val="Intense Quote"/>
    <w:basedOn w:val="Normal"/>
    <w:next w:val="Normal"/>
    <w:link w:val="IntenseQuoteChar"/>
    <w:uiPriority w:val="30"/>
    <w:qFormat/>
    <w:rsid w:val="001B340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B340E"/>
    <w:rPr>
      <w:i/>
      <w:iCs/>
      <w:color w:val="0F4761" w:themeColor="accent1" w:themeShade="BF"/>
    </w:rPr>
  </w:style>
  <w:style w:type="character" w:styleId="IntenseReference">
    <w:name w:val="Intense Reference"/>
    <w:basedOn w:val="DefaultParagraphFont"/>
    <w:uiPriority w:val="32"/>
    <w:qFormat/>
    <w:rsid w:val="001B340E"/>
    <w:rPr>
      <w:b/>
      <w:bCs/>
      <w:smallCaps/>
      <w:color w:val="0F4761" w:themeColor="accent1" w:themeShade="BF"/>
      <w:spacing w:val="5"/>
    </w:rPr>
  </w:style>
  <w:style w:type="paragraph" w:styleId="Header">
    <w:name w:val="header"/>
    <w:basedOn w:val="Normal"/>
    <w:link w:val="HeaderChar"/>
    <w:uiPriority w:val="99"/>
    <w:unhideWhenUsed/>
    <w:rsid w:val="007D6C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6CCA"/>
  </w:style>
  <w:style w:type="paragraph" w:styleId="Footer">
    <w:name w:val="footer"/>
    <w:basedOn w:val="Normal"/>
    <w:link w:val="FooterChar"/>
    <w:uiPriority w:val="99"/>
    <w:unhideWhenUsed/>
    <w:rsid w:val="007D6C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6C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33</TotalTime>
  <Pages>3</Pages>
  <Words>893</Words>
  <Characters>4762</Characters>
  <Application>Microsoft Office Word</Application>
  <DocSecurity>0</DocSecurity>
  <Lines>264</Lines>
  <Paragraphs>61</Paragraphs>
  <ScaleCrop>false</ScaleCrop>
  <Company/>
  <LinksUpToDate>false</LinksUpToDate>
  <CharactersWithSpaces>5594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WRAP of DC</dc:creator>
  <cp:keywords/>
  <dc:description/>
  <cp:lastModifiedBy>WRAP of DC</cp:lastModifiedBy>
  <cp:revision>12</cp:revision>
  <dcterms:created xsi:type="dcterms:W3CDTF">2026-06-14T18:45:00Z</dcterms:created>
  <dcterms:modified xsi:type="dcterms:W3CDTF">2026-06-15T14:03:00Z</dcterms:modified>
</cp:coreProperties>
</file>