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557D" w14:textId="77777777" w:rsidR="00954F43" w:rsidRPr="00954F43" w:rsidRDefault="00954F43" w:rsidP="00954F43">
      <w:pPr>
        <w:pStyle w:val="Title"/>
        <w:rPr>
          <w:b/>
          <w:bCs/>
          <w:color w:val="002060"/>
        </w:rPr>
      </w:pPr>
      <w:r w:rsidRPr="00954F43">
        <w:rPr>
          <w:b/>
          <w:bCs/>
          <w:color w:val="C00000"/>
        </w:rPr>
        <w:t>Microsoft Excel for Tracking and Analysis</w:t>
      </w:r>
      <w:r w:rsidRPr="00954F43">
        <w:rPr>
          <w:color w:val="C00000"/>
        </w:rPr>
        <w:t xml:space="preserve"> </w:t>
      </w:r>
      <w:r w:rsidRPr="00954F43">
        <w:rPr>
          <w:b/>
          <w:bCs/>
          <w:color w:val="002060"/>
        </w:rPr>
        <w:t>Training</w:t>
      </w:r>
    </w:p>
    <w:p w14:paraId="2182D62F" w14:textId="77777777" w:rsidR="00954F43" w:rsidRPr="00954F43" w:rsidRDefault="00954F43" w:rsidP="00954F43">
      <w:pPr>
        <w:pStyle w:val="Subtitle"/>
        <w:rPr>
          <w:b/>
          <w:bCs/>
          <w:color w:val="002060"/>
        </w:rPr>
      </w:pPr>
      <w:r w:rsidRPr="00954F43">
        <w:rPr>
          <w:b/>
          <w:bCs/>
          <w:color w:val="002060"/>
        </w:rPr>
        <w:t>For District of Columbia's Peer Case Managers</w:t>
      </w:r>
    </w:p>
    <w:p w14:paraId="450FC08F" w14:textId="77777777" w:rsidR="00954F43" w:rsidRDefault="00954F43" w:rsidP="00954F43">
      <w:pPr>
        <w:pStyle w:val="Heading1"/>
      </w:pPr>
      <w:r>
        <w:t>Introduction</w:t>
      </w:r>
    </w:p>
    <w:p w14:paraId="6AFB6830" w14:textId="77777777" w:rsidR="00954F43" w:rsidRDefault="00954F43" w:rsidP="00DC612F">
      <w:pPr>
        <w:jc w:val="both"/>
      </w:pPr>
      <w:r w:rsidRPr="00954F43">
        <w:t xml:space="preserve">The District of Columbia recognizes the vital role Peer Case Managers play in supporting individuals and communities. </w:t>
      </w:r>
      <w:r w:rsidRPr="001E693E">
        <w:rPr>
          <w:highlight w:val="yellow"/>
        </w:rPr>
        <w:t>To enhance efficiency and empower Peer Case Managers in their daily responsibilities, this training program provides a comprehensive introduction to Microsoft Excel, focusing on practical tracking and analysis skills tailored to your needs.</w:t>
      </w:r>
    </w:p>
    <w:p w14:paraId="11F02B81" w14:textId="77777777" w:rsidR="00954F43" w:rsidRDefault="00954F43" w:rsidP="00954F43">
      <w:pPr>
        <w:pStyle w:val="Heading2"/>
      </w:pPr>
      <w:r>
        <w:t>Training Objectives</w:t>
      </w:r>
    </w:p>
    <w:p w14:paraId="6D9A982A" w14:textId="77777777" w:rsidR="00954F43" w:rsidRDefault="00954F43" w:rsidP="00954F43">
      <w:pPr>
        <w:pStyle w:val="ListParagraph"/>
        <w:numPr>
          <w:ilvl w:val="0"/>
          <w:numId w:val="1"/>
        </w:numPr>
      </w:pPr>
      <w:r w:rsidRPr="00954F43">
        <w:t>Understand the basic features and interface of Microsoft Excel.</w:t>
      </w:r>
    </w:p>
    <w:p w14:paraId="1B9797F4" w14:textId="77777777" w:rsidR="00954F43" w:rsidRDefault="00954F43" w:rsidP="00954F43">
      <w:pPr>
        <w:pStyle w:val="ListParagraph"/>
        <w:numPr>
          <w:ilvl w:val="0"/>
          <w:numId w:val="1"/>
        </w:numPr>
      </w:pPr>
      <w:r w:rsidRPr="00954F43">
        <w:t>Learn to create, organize, and maintain case management tracking spreadsheets.</w:t>
      </w:r>
    </w:p>
    <w:p w14:paraId="3A52A799" w14:textId="77777777" w:rsidR="00954F43" w:rsidRDefault="00954F43" w:rsidP="00954F43">
      <w:pPr>
        <w:pStyle w:val="ListParagraph"/>
        <w:numPr>
          <w:ilvl w:val="0"/>
          <w:numId w:val="1"/>
        </w:numPr>
      </w:pPr>
      <w:r w:rsidRPr="00954F43">
        <w:t>Utilize Excel tools for data analysis to inform decision-making and reporting.</w:t>
      </w:r>
    </w:p>
    <w:p w14:paraId="7EAC1636" w14:textId="77777777" w:rsidR="00954F43" w:rsidRDefault="00954F43" w:rsidP="00954F43">
      <w:pPr>
        <w:pStyle w:val="ListParagraph"/>
        <w:numPr>
          <w:ilvl w:val="0"/>
          <w:numId w:val="1"/>
        </w:numPr>
      </w:pPr>
      <w:r w:rsidRPr="00954F43">
        <w:t>Develop best practices for data security and confidentiality within Excel workbooks.</w:t>
      </w:r>
    </w:p>
    <w:p w14:paraId="2EE4D414" w14:textId="77777777" w:rsidR="00954F43" w:rsidRDefault="00954F43" w:rsidP="00954F43">
      <w:pPr>
        <w:pStyle w:val="Heading2"/>
      </w:pPr>
      <w:r>
        <w:t>Module 1: Getting Started with Excel</w:t>
      </w:r>
    </w:p>
    <w:p w14:paraId="409BA032" w14:textId="77777777" w:rsidR="00954F43" w:rsidRDefault="00954F43" w:rsidP="00954F43">
      <w:pPr>
        <w:pStyle w:val="ListParagraph"/>
        <w:numPr>
          <w:ilvl w:val="0"/>
          <w:numId w:val="2"/>
        </w:numPr>
      </w:pPr>
      <w:r w:rsidRPr="00954F43">
        <w:t>Overview of Excel Interface: Ribbon, Tabs, and Workbooks</w:t>
      </w:r>
    </w:p>
    <w:p w14:paraId="22E23012" w14:textId="77777777" w:rsidR="00954F43" w:rsidRDefault="00954F43" w:rsidP="00954F43">
      <w:pPr>
        <w:pStyle w:val="ListParagraph"/>
        <w:numPr>
          <w:ilvl w:val="0"/>
          <w:numId w:val="2"/>
        </w:numPr>
      </w:pPr>
      <w:r w:rsidRPr="00954F43">
        <w:t>Creating and Saving Workbooks</w:t>
      </w:r>
    </w:p>
    <w:p w14:paraId="4DCB2D9C" w14:textId="77777777" w:rsidR="00954F43" w:rsidRDefault="00954F43" w:rsidP="00954F43">
      <w:pPr>
        <w:pStyle w:val="ListParagraph"/>
        <w:numPr>
          <w:ilvl w:val="0"/>
          <w:numId w:val="2"/>
        </w:numPr>
      </w:pPr>
      <w:r w:rsidRPr="00954F43">
        <w:t>Entering and Formatting Data</w:t>
      </w:r>
    </w:p>
    <w:p w14:paraId="2B883573" w14:textId="77777777" w:rsidR="00954F43" w:rsidRDefault="00954F43" w:rsidP="00954F43">
      <w:pPr>
        <w:pStyle w:val="ListParagraph"/>
        <w:numPr>
          <w:ilvl w:val="0"/>
          <w:numId w:val="2"/>
        </w:numPr>
      </w:pPr>
      <w:r w:rsidRPr="00954F43">
        <w:t>Using Rows, Columns, and Cells Effectively</w:t>
      </w:r>
    </w:p>
    <w:p w14:paraId="29CEABBC" w14:textId="77777777" w:rsidR="00954F43" w:rsidRDefault="00954F43" w:rsidP="00954F43">
      <w:pPr>
        <w:pStyle w:val="Heading2"/>
      </w:pPr>
      <w:r>
        <w:t>Module 2: Building Tracking Tools</w:t>
      </w:r>
    </w:p>
    <w:p w14:paraId="5D625F11" w14:textId="77777777" w:rsidR="00954F43" w:rsidRDefault="00954F43" w:rsidP="00954F43">
      <w:pPr>
        <w:pStyle w:val="ListParagraph"/>
        <w:numPr>
          <w:ilvl w:val="0"/>
          <w:numId w:val="3"/>
        </w:numPr>
      </w:pPr>
      <w:r w:rsidRPr="00954F43">
        <w:t>Designing a Case Management Spreadsheet</w:t>
      </w:r>
    </w:p>
    <w:p w14:paraId="63CC732F" w14:textId="77777777" w:rsidR="00954F43" w:rsidRDefault="00954F43" w:rsidP="00954F43">
      <w:pPr>
        <w:pStyle w:val="ListParagraph"/>
        <w:numPr>
          <w:ilvl w:val="0"/>
          <w:numId w:val="3"/>
        </w:numPr>
      </w:pPr>
      <w:r w:rsidRPr="00954F43">
        <w:t>Customizing Column Headers (e.g., Client Name, Contact Info, Case Status, Next Steps)</w:t>
      </w:r>
    </w:p>
    <w:p w14:paraId="16CABB2D" w14:textId="77777777" w:rsidR="00954F43" w:rsidRDefault="00954F43" w:rsidP="00954F43">
      <w:pPr>
        <w:pStyle w:val="ListParagraph"/>
        <w:numPr>
          <w:ilvl w:val="0"/>
          <w:numId w:val="3"/>
        </w:numPr>
      </w:pPr>
      <w:r w:rsidRPr="00954F43">
        <w:t>Sorting and Filtering Data for Quick Reference</w:t>
      </w:r>
    </w:p>
    <w:p w14:paraId="3B885651" w14:textId="77777777" w:rsidR="00954F43" w:rsidRDefault="00954F43" w:rsidP="00954F43">
      <w:pPr>
        <w:pStyle w:val="ListParagraph"/>
        <w:numPr>
          <w:ilvl w:val="0"/>
          <w:numId w:val="3"/>
        </w:numPr>
      </w:pPr>
      <w:r w:rsidRPr="00954F43">
        <w:t>Using Data Validation to Ensure Consistency</w:t>
      </w:r>
    </w:p>
    <w:p w14:paraId="431F134F" w14:textId="77777777" w:rsidR="00954F43" w:rsidRDefault="00954F43" w:rsidP="00954F43">
      <w:pPr>
        <w:pStyle w:val="Heading2"/>
      </w:pPr>
      <w:r>
        <w:t>Module 3: Data Analysis and Reporting</w:t>
      </w:r>
    </w:p>
    <w:p w14:paraId="5FB74F21" w14:textId="77777777" w:rsidR="00954F43" w:rsidRDefault="00954F43" w:rsidP="00954F43">
      <w:pPr>
        <w:pStyle w:val="ListParagraph"/>
        <w:numPr>
          <w:ilvl w:val="0"/>
          <w:numId w:val="4"/>
        </w:numPr>
      </w:pPr>
      <w:r w:rsidRPr="00954F43">
        <w:t>Introduction to Basic Formulas (SUM, AVERAGE, COUNTIF)</w:t>
      </w:r>
    </w:p>
    <w:p w14:paraId="6CF5D400" w14:textId="77777777" w:rsidR="00954F43" w:rsidRDefault="00954F43" w:rsidP="00954F43">
      <w:pPr>
        <w:pStyle w:val="ListParagraph"/>
        <w:numPr>
          <w:ilvl w:val="0"/>
          <w:numId w:val="4"/>
        </w:numPr>
      </w:pPr>
      <w:r w:rsidRPr="00954F43">
        <w:t>Conditional Formatting to Highlight Key Information</w:t>
      </w:r>
    </w:p>
    <w:p w14:paraId="106D84C6" w14:textId="77777777" w:rsidR="00954F43" w:rsidRDefault="00954F43" w:rsidP="00954F43">
      <w:pPr>
        <w:pStyle w:val="ListParagraph"/>
        <w:numPr>
          <w:ilvl w:val="0"/>
          <w:numId w:val="4"/>
        </w:numPr>
      </w:pPr>
      <w:r w:rsidRPr="00954F43">
        <w:t>Creating Simple Charts and Graphs to Visualize Trends</w:t>
      </w:r>
    </w:p>
    <w:p w14:paraId="3E4927A5" w14:textId="77777777" w:rsidR="00954F43" w:rsidRDefault="00954F43" w:rsidP="00954F43">
      <w:pPr>
        <w:pStyle w:val="ListParagraph"/>
        <w:numPr>
          <w:ilvl w:val="0"/>
          <w:numId w:val="4"/>
        </w:numPr>
      </w:pPr>
      <w:r w:rsidRPr="00954F43">
        <w:t>Generating Summary Reports for Supervisors and Stakeholders</w:t>
      </w:r>
    </w:p>
    <w:p w14:paraId="738952F1" w14:textId="77777777" w:rsidR="00954F43" w:rsidRDefault="00954F43" w:rsidP="00954F43">
      <w:pPr>
        <w:pStyle w:val="Heading2"/>
      </w:pPr>
      <w:r>
        <w:lastRenderedPageBreak/>
        <w:t>Module 4: Data Security and Confidentiality</w:t>
      </w:r>
    </w:p>
    <w:p w14:paraId="009136BE" w14:textId="77777777" w:rsidR="00954F43" w:rsidRDefault="00954F43" w:rsidP="00954F43">
      <w:pPr>
        <w:pStyle w:val="ListParagraph"/>
        <w:numPr>
          <w:ilvl w:val="0"/>
          <w:numId w:val="5"/>
        </w:numPr>
      </w:pPr>
      <w:r w:rsidRPr="00954F43">
        <w:t>Protecting Sensitive Information with Passwords</w:t>
      </w:r>
    </w:p>
    <w:p w14:paraId="7E2BA676" w14:textId="77777777" w:rsidR="00954F43" w:rsidRDefault="00954F43" w:rsidP="00954F43">
      <w:pPr>
        <w:pStyle w:val="ListParagraph"/>
        <w:numPr>
          <w:ilvl w:val="0"/>
          <w:numId w:val="5"/>
        </w:numPr>
      </w:pPr>
      <w:r w:rsidRPr="00954F43">
        <w:t>Hiding and Locking Cells or Sheets</w:t>
      </w:r>
    </w:p>
    <w:p w14:paraId="6C7D0DC6" w14:textId="77777777" w:rsidR="00954F43" w:rsidRDefault="00954F43" w:rsidP="00954F43">
      <w:pPr>
        <w:pStyle w:val="ListParagraph"/>
        <w:numPr>
          <w:ilvl w:val="0"/>
          <w:numId w:val="5"/>
        </w:numPr>
      </w:pPr>
      <w:r w:rsidRPr="00954F43">
        <w:t>Version Control and Safe Sharing Practices</w:t>
      </w:r>
    </w:p>
    <w:p w14:paraId="43E8364A" w14:textId="77777777" w:rsidR="00954F43" w:rsidRDefault="00954F43" w:rsidP="00954F43">
      <w:pPr>
        <w:pStyle w:val="ListParagraph"/>
        <w:numPr>
          <w:ilvl w:val="0"/>
          <w:numId w:val="5"/>
        </w:numPr>
      </w:pPr>
      <w:r w:rsidRPr="00954F43">
        <w:t>District of Columbia Data Privacy Guidelines Overview</w:t>
      </w:r>
    </w:p>
    <w:p w14:paraId="154A48F5" w14:textId="77777777" w:rsidR="00954F43" w:rsidRDefault="00954F43" w:rsidP="00954F43">
      <w:pPr>
        <w:pStyle w:val="Heading2"/>
      </w:pPr>
      <w:r>
        <w:t>Module 5: Best Practices and Troubleshooting</w:t>
      </w:r>
    </w:p>
    <w:p w14:paraId="3C378046" w14:textId="77777777" w:rsidR="00954F43" w:rsidRDefault="00954F43" w:rsidP="00954F43">
      <w:pPr>
        <w:pStyle w:val="ListParagraph"/>
        <w:numPr>
          <w:ilvl w:val="0"/>
          <w:numId w:val="6"/>
        </w:numPr>
      </w:pPr>
      <w:r w:rsidRPr="00954F43">
        <w:t>Tips for Maintaining Organized and Up-to-Date Records</w:t>
      </w:r>
    </w:p>
    <w:p w14:paraId="312D6E08" w14:textId="77777777" w:rsidR="00954F43" w:rsidRDefault="00954F43" w:rsidP="00954F43">
      <w:pPr>
        <w:pStyle w:val="ListParagraph"/>
        <w:numPr>
          <w:ilvl w:val="0"/>
          <w:numId w:val="6"/>
        </w:numPr>
      </w:pPr>
      <w:r w:rsidRPr="00954F43">
        <w:t>Common Error Messages and How to Fix Them</w:t>
      </w:r>
    </w:p>
    <w:p w14:paraId="1EF614D4" w14:textId="77777777" w:rsidR="00954F43" w:rsidRDefault="00954F43" w:rsidP="00954F43">
      <w:pPr>
        <w:pStyle w:val="ListParagraph"/>
        <w:numPr>
          <w:ilvl w:val="0"/>
          <w:numId w:val="6"/>
        </w:numPr>
      </w:pPr>
      <w:r w:rsidRPr="00954F43">
        <w:t>When and How to Seek Help or Advanced Training</w:t>
      </w:r>
    </w:p>
    <w:p w14:paraId="6BCF72B3" w14:textId="77777777" w:rsidR="00954F43" w:rsidRDefault="00954F43" w:rsidP="00954F43">
      <w:pPr>
        <w:pStyle w:val="Heading2"/>
      </w:pPr>
      <w:r>
        <w:t>Hands-On Activities</w:t>
      </w:r>
    </w:p>
    <w:p w14:paraId="109C60BE" w14:textId="77777777" w:rsidR="00954F43" w:rsidRDefault="00954F43" w:rsidP="00954F43">
      <w:pPr>
        <w:pStyle w:val="ListParagraph"/>
        <w:numPr>
          <w:ilvl w:val="0"/>
          <w:numId w:val="7"/>
        </w:numPr>
      </w:pPr>
      <w:r w:rsidRPr="00954F43">
        <w:t>Practice Building a Case Tracker from a Template</w:t>
      </w:r>
    </w:p>
    <w:p w14:paraId="307894E6" w14:textId="77777777" w:rsidR="00954F43" w:rsidRDefault="00954F43" w:rsidP="00954F43">
      <w:pPr>
        <w:pStyle w:val="ListParagraph"/>
        <w:numPr>
          <w:ilvl w:val="0"/>
          <w:numId w:val="7"/>
        </w:numPr>
      </w:pPr>
      <w:r w:rsidRPr="00954F43">
        <w:t>Analyze Mock Data to Identify Service Gaps</w:t>
      </w:r>
    </w:p>
    <w:p w14:paraId="4C4737B1" w14:textId="77777777" w:rsidR="00954F43" w:rsidRDefault="00954F43" w:rsidP="00954F43">
      <w:pPr>
        <w:pStyle w:val="ListParagraph"/>
        <w:numPr>
          <w:ilvl w:val="0"/>
          <w:numId w:val="7"/>
        </w:numPr>
      </w:pPr>
      <w:r w:rsidRPr="00954F43">
        <w:t>Simulate Real-World Reporting Tasks</w:t>
      </w:r>
    </w:p>
    <w:p w14:paraId="48C44DE6" w14:textId="77777777" w:rsidR="00954F43" w:rsidRDefault="00954F43" w:rsidP="00954F43">
      <w:pPr>
        <w:pStyle w:val="Heading2"/>
      </w:pPr>
      <w:r>
        <w:t>Resources and Support</w:t>
      </w:r>
    </w:p>
    <w:p w14:paraId="0B67217D" w14:textId="77777777" w:rsidR="00954F43" w:rsidRDefault="00954F43" w:rsidP="00954F43">
      <w:pPr>
        <w:pStyle w:val="ListParagraph"/>
        <w:numPr>
          <w:ilvl w:val="0"/>
          <w:numId w:val="8"/>
        </w:numPr>
      </w:pPr>
      <w:r w:rsidRPr="00954F43">
        <w:t>Step-by-Step Reference Guides (provided in training materials)</w:t>
      </w:r>
    </w:p>
    <w:p w14:paraId="64357AA3" w14:textId="77777777" w:rsidR="00954F43" w:rsidRDefault="00954F43" w:rsidP="00954F43">
      <w:pPr>
        <w:pStyle w:val="ListParagraph"/>
        <w:numPr>
          <w:ilvl w:val="0"/>
          <w:numId w:val="8"/>
        </w:numPr>
      </w:pPr>
      <w:r w:rsidRPr="00954F43">
        <w:t>Contact Information for Technical Support</w:t>
      </w:r>
    </w:p>
    <w:p w14:paraId="3609E9AD" w14:textId="77777777" w:rsidR="00954F43" w:rsidRDefault="00954F43" w:rsidP="00954F43">
      <w:pPr>
        <w:pStyle w:val="ListParagraph"/>
        <w:numPr>
          <w:ilvl w:val="0"/>
          <w:numId w:val="8"/>
        </w:numPr>
      </w:pPr>
      <w:r w:rsidRPr="00954F43">
        <w:t>Links to Additional Online Tutorials and DC Government Guidelines</w:t>
      </w:r>
    </w:p>
    <w:p w14:paraId="44D39E95" w14:textId="77777777" w:rsidR="00954F43" w:rsidRDefault="00954F43" w:rsidP="00954F43">
      <w:pPr>
        <w:pStyle w:val="Heading2"/>
      </w:pPr>
      <w:r>
        <w:t>Conclusion</w:t>
      </w:r>
    </w:p>
    <w:p w14:paraId="1F585B8F" w14:textId="74E65EE6" w:rsidR="00954F43" w:rsidRPr="00954F43" w:rsidRDefault="00954F43" w:rsidP="001E693E">
      <w:pPr>
        <w:jc w:val="both"/>
      </w:pPr>
      <w:r w:rsidRPr="00954F43">
        <w:t>Upon completion of this training, Peer Case Managers will have foundational Excel skills to streamline their workflows, enhance data accuracy, and contribute more effectively to the District of Columbia's case management objectives. Continuous learning and practice are encouraged to further develop Excel proficiency.</w:t>
      </w:r>
    </w:p>
    <w:sectPr w:rsidR="00954F43" w:rsidRPr="00954F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35BC" w14:textId="77777777" w:rsidR="00666ED0" w:rsidRDefault="00666ED0" w:rsidP="00954F43">
      <w:pPr>
        <w:spacing w:after="0" w:line="240" w:lineRule="auto"/>
      </w:pPr>
      <w:r>
        <w:separator/>
      </w:r>
    </w:p>
  </w:endnote>
  <w:endnote w:type="continuationSeparator" w:id="0">
    <w:p w14:paraId="318CC8F9" w14:textId="77777777" w:rsidR="00666ED0" w:rsidRDefault="00666ED0" w:rsidP="0095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62846" w14:textId="77777777" w:rsidR="00666ED0" w:rsidRDefault="00666ED0" w:rsidP="00954F43">
      <w:pPr>
        <w:spacing w:after="0" w:line="240" w:lineRule="auto"/>
      </w:pPr>
      <w:r>
        <w:separator/>
      </w:r>
    </w:p>
  </w:footnote>
  <w:footnote w:type="continuationSeparator" w:id="0">
    <w:p w14:paraId="292A5629" w14:textId="77777777" w:rsidR="00666ED0" w:rsidRDefault="00666ED0" w:rsidP="00954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48433"/>
      <w:docPartObj>
        <w:docPartGallery w:val="Page Numbers (Top of Page)"/>
        <w:docPartUnique/>
      </w:docPartObj>
    </w:sdtPr>
    <w:sdtEndPr>
      <w:rPr>
        <w:noProof/>
      </w:rPr>
    </w:sdtEndPr>
    <w:sdtContent>
      <w:p w14:paraId="6C372E0E" w14:textId="7E46CA8C" w:rsidR="00954F43" w:rsidRDefault="00954F4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951EEB" w14:textId="77777777" w:rsidR="00954F43" w:rsidRDefault="00954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3033A"/>
    <w:multiLevelType w:val="hybridMultilevel"/>
    <w:tmpl w:val="D346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E1522"/>
    <w:multiLevelType w:val="hybridMultilevel"/>
    <w:tmpl w:val="C6AA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32A99"/>
    <w:multiLevelType w:val="hybridMultilevel"/>
    <w:tmpl w:val="DCC0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D1551"/>
    <w:multiLevelType w:val="hybridMultilevel"/>
    <w:tmpl w:val="E0D4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83E29"/>
    <w:multiLevelType w:val="hybridMultilevel"/>
    <w:tmpl w:val="B1C4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C24BE"/>
    <w:multiLevelType w:val="hybridMultilevel"/>
    <w:tmpl w:val="AF26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C7CB0"/>
    <w:multiLevelType w:val="hybridMultilevel"/>
    <w:tmpl w:val="99C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9560C"/>
    <w:multiLevelType w:val="hybridMultilevel"/>
    <w:tmpl w:val="A9D2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0289534">
    <w:abstractNumId w:val="3"/>
  </w:num>
  <w:num w:numId="2" w16cid:durableId="912203182">
    <w:abstractNumId w:val="7"/>
  </w:num>
  <w:num w:numId="3" w16cid:durableId="455025263">
    <w:abstractNumId w:val="5"/>
  </w:num>
  <w:num w:numId="4" w16cid:durableId="1855530504">
    <w:abstractNumId w:val="6"/>
  </w:num>
  <w:num w:numId="5" w16cid:durableId="998583389">
    <w:abstractNumId w:val="0"/>
  </w:num>
  <w:num w:numId="6" w16cid:durableId="1186865848">
    <w:abstractNumId w:val="1"/>
  </w:num>
  <w:num w:numId="7" w16cid:durableId="1465462828">
    <w:abstractNumId w:val="4"/>
  </w:num>
  <w:num w:numId="8" w16cid:durableId="779187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43"/>
    <w:rsid w:val="001E693E"/>
    <w:rsid w:val="00666ED0"/>
    <w:rsid w:val="00954F43"/>
    <w:rsid w:val="00DC612F"/>
    <w:rsid w:val="00F1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A398"/>
  <w15:chartTrackingRefBased/>
  <w15:docId w15:val="{FE51BD69-70F4-4E41-ABE4-08443B4D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4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4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F43"/>
    <w:rPr>
      <w:rFonts w:eastAsiaTheme="majorEastAsia" w:cstheme="majorBidi"/>
      <w:color w:val="272727" w:themeColor="text1" w:themeTint="D8"/>
    </w:rPr>
  </w:style>
  <w:style w:type="paragraph" w:styleId="Title">
    <w:name w:val="Title"/>
    <w:basedOn w:val="Normal"/>
    <w:next w:val="Normal"/>
    <w:link w:val="TitleChar"/>
    <w:uiPriority w:val="10"/>
    <w:qFormat/>
    <w:rsid w:val="00954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F43"/>
    <w:pPr>
      <w:spacing w:before="160"/>
      <w:jc w:val="center"/>
    </w:pPr>
    <w:rPr>
      <w:i/>
      <w:iCs/>
      <w:color w:val="404040" w:themeColor="text1" w:themeTint="BF"/>
    </w:rPr>
  </w:style>
  <w:style w:type="character" w:customStyle="1" w:styleId="QuoteChar">
    <w:name w:val="Quote Char"/>
    <w:basedOn w:val="DefaultParagraphFont"/>
    <w:link w:val="Quote"/>
    <w:uiPriority w:val="29"/>
    <w:rsid w:val="00954F43"/>
    <w:rPr>
      <w:i/>
      <w:iCs/>
      <w:color w:val="404040" w:themeColor="text1" w:themeTint="BF"/>
    </w:rPr>
  </w:style>
  <w:style w:type="paragraph" w:styleId="ListParagraph">
    <w:name w:val="List Paragraph"/>
    <w:basedOn w:val="Normal"/>
    <w:uiPriority w:val="34"/>
    <w:qFormat/>
    <w:rsid w:val="00954F43"/>
    <w:pPr>
      <w:ind w:left="720"/>
      <w:contextualSpacing/>
    </w:pPr>
  </w:style>
  <w:style w:type="character" w:styleId="IntenseEmphasis">
    <w:name w:val="Intense Emphasis"/>
    <w:basedOn w:val="DefaultParagraphFont"/>
    <w:uiPriority w:val="21"/>
    <w:qFormat/>
    <w:rsid w:val="00954F43"/>
    <w:rPr>
      <w:i/>
      <w:iCs/>
      <w:color w:val="0F4761" w:themeColor="accent1" w:themeShade="BF"/>
    </w:rPr>
  </w:style>
  <w:style w:type="paragraph" w:styleId="IntenseQuote">
    <w:name w:val="Intense Quote"/>
    <w:basedOn w:val="Normal"/>
    <w:next w:val="Normal"/>
    <w:link w:val="IntenseQuoteChar"/>
    <w:uiPriority w:val="30"/>
    <w:qFormat/>
    <w:rsid w:val="00954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F43"/>
    <w:rPr>
      <w:i/>
      <w:iCs/>
      <w:color w:val="0F4761" w:themeColor="accent1" w:themeShade="BF"/>
    </w:rPr>
  </w:style>
  <w:style w:type="character" w:styleId="IntenseReference">
    <w:name w:val="Intense Reference"/>
    <w:basedOn w:val="DefaultParagraphFont"/>
    <w:uiPriority w:val="32"/>
    <w:qFormat/>
    <w:rsid w:val="00954F43"/>
    <w:rPr>
      <w:b/>
      <w:bCs/>
      <w:smallCaps/>
      <w:color w:val="0F4761" w:themeColor="accent1" w:themeShade="BF"/>
      <w:spacing w:val="5"/>
    </w:rPr>
  </w:style>
  <w:style w:type="paragraph" w:styleId="Header">
    <w:name w:val="header"/>
    <w:basedOn w:val="Normal"/>
    <w:link w:val="HeaderChar"/>
    <w:uiPriority w:val="99"/>
    <w:unhideWhenUsed/>
    <w:rsid w:val="00954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F43"/>
  </w:style>
  <w:style w:type="paragraph" w:styleId="Footer">
    <w:name w:val="footer"/>
    <w:basedOn w:val="Normal"/>
    <w:link w:val="FooterChar"/>
    <w:uiPriority w:val="99"/>
    <w:unhideWhenUsed/>
    <w:rsid w:val="00954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3</cp:revision>
  <dcterms:created xsi:type="dcterms:W3CDTF">2025-12-17T19:09:00Z</dcterms:created>
  <dcterms:modified xsi:type="dcterms:W3CDTF">2025-12-17T19:21:00Z</dcterms:modified>
</cp:coreProperties>
</file>