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0DAA" w14:textId="77777777" w:rsidR="0020528F" w:rsidRPr="000704C0" w:rsidRDefault="0020528F" w:rsidP="0020528F">
      <w:pPr>
        <w:pStyle w:val="Title"/>
        <w:rPr>
          <w:b/>
          <w:bCs/>
          <w:color w:val="C00000"/>
        </w:rPr>
      </w:pPr>
      <w:r w:rsidRPr="000704C0">
        <w:rPr>
          <w:b/>
          <w:bCs/>
          <w:color w:val="C00000"/>
        </w:rPr>
        <w:t>Microsoft Outlook for Communication and Scheduling</w:t>
      </w:r>
    </w:p>
    <w:p w14:paraId="04D8988F" w14:textId="77777777" w:rsidR="0020528F" w:rsidRPr="000704C0" w:rsidRDefault="0020528F" w:rsidP="0020528F">
      <w:pPr>
        <w:pStyle w:val="Subtitle"/>
        <w:rPr>
          <w:b/>
          <w:bCs/>
          <w:color w:val="002060"/>
        </w:rPr>
      </w:pPr>
      <w:r w:rsidRPr="000704C0">
        <w:rPr>
          <w:b/>
          <w:bCs/>
          <w:color w:val="002060"/>
        </w:rPr>
        <w:t>Training Guide for District of Columbia's Peer Case Managers</w:t>
      </w:r>
    </w:p>
    <w:p w14:paraId="117B5D46" w14:textId="77777777" w:rsidR="0020528F" w:rsidRDefault="0020528F" w:rsidP="0020528F">
      <w:pPr>
        <w:pStyle w:val="Heading1"/>
      </w:pPr>
      <w:r w:rsidRPr="008F6907">
        <w:rPr>
          <w:highlight w:val="yellow"/>
        </w:rPr>
        <w:t>Introduction</w:t>
      </w:r>
    </w:p>
    <w:p w14:paraId="0715D424" w14:textId="77777777" w:rsidR="0020528F" w:rsidRDefault="0020528F" w:rsidP="008F6907">
      <w:pPr>
        <w:jc w:val="both"/>
      </w:pPr>
      <w:r w:rsidRPr="0020528F">
        <w:t>Microsoft Outlook is a powerful tool for managing email communication, scheduling appointments, and organizing tasks. For Peer Case Managers in the District of Columbia, mastering Outlook can streamline daily workflows, improve collaboration, and ensure timely follow-ups with clients and colleagues. This training guide provides step-by-step instructions and best practices for using Outlook effectively in your role.</w:t>
      </w:r>
    </w:p>
    <w:p w14:paraId="04B0353F" w14:textId="77777777" w:rsidR="0020528F" w:rsidRDefault="0020528F" w:rsidP="0020528F">
      <w:pPr>
        <w:pStyle w:val="Heading1"/>
      </w:pPr>
      <w:r>
        <w:t>Objectives</w:t>
      </w:r>
    </w:p>
    <w:p w14:paraId="67E82537" w14:textId="77777777" w:rsidR="0020528F" w:rsidRDefault="0020528F" w:rsidP="0020528F">
      <w:pPr>
        <w:pStyle w:val="ListParagraph"/>
        <w:numPr>
          <w:ilvl w:val="0"/>
          <w:numId w:val="1"/>
        </w:numPr>
      </w:pPr>
      <w:r w:rsidRPr="0020528F">
        <w:t>Understand the basic features of Microsoft Outlook</w:t>
      </w:r>
    </w:p>
    <w:p w14:paraId="5251045C" w14:textId="77777777" w:rsidR="0020528F" w:rsidRDefault="0020528F" w:rsidP="0020528F">
      <w:pPr>
        <w:pStyle w:val="ListParagraph"/>
        <w:numPr>
          <w:ilvl w:val="0"/>
          <w:numId w:val="1"/>
        </w:numPr>
      </w:pPr>
      <w:r w:rsidRPr="0020528F">
        <w:t>Learn how to send, receive, and organize emails</w:t>
      </w:r>
    </w:p>
    <w:p w14:paraId="36608122" w14:textId="77777777" w:rsidR="0020528F" w:rsidRDefault="0020528F" w:rsidP="0020528F">
      <w:pPr>
        <w:pStyle w:val="ListParagraph"/>
        <w:numPr>
          <w:ilvl w:val="0"/>
          <w:numId w:val="1"/>
        </w:numPr>
      </w:pPr>
      <w:r w:rsidRPr="0020528F">
        <w:t>Master calendar functions for scheduling and managing appointments</w:t>
      </w:r>
    </w:p>
    <w:p w14:paraId="04553CF0" w14:textId="77777777" w:rsidR="0020528F" w:rsidRDefault="0020528F" w:rsidP="0020528F">
      <w:pPr>
        <w:pStyle w:val="ListParagraph"/>
        <w:numPr>
          <w:ilvl w:val="0"/>
          <w:numId w:val="1"/>
        </w:numPr>
      </w:pPr>
      <w:r w:rsidRPr="0020528F">
        <w:t>Use Outlook to set reminders and tasks</w:t>
      </w:r>
    </w:p>
    <w:p w14:paraId="5F95E1B4" w14:textId="77777777" w:rsidR="0020528F" w:rsidRDefault="0020528F" w:rsidP="0020528F">
      <w:pPr>
        <w:pStyle w:val="ListParagraph"/>
        <w:numPr>
          <w:ilvl w:val="0"/>
          <w:numId w:val="1"/>
        </w:numPr>
      </w:pPr>
      <w:r w:rsidRPr="0020528F">
        <w:t>Discover tips for efficient communication and scheduling</w:t>
      </w:r>
    </w:p>
    <w:p w14:paraId="28CC69DB" w14:textId="77777777" w:rsidR="0020528F" w:rsidRDefault="0020528F" w:rsidP="0020528F">
      <w:pPr>
        <w:pStyle w:val="Heading1"/>
      </w:pPr>
      <w:r>
        <w:t>1. Getting Started with Outlook</w:t>
      </w:r>
    </w:p>
    <w:p w14:paraId="7A43AAAD" w14:textId="77777777" w:rsidR="0020528F" w:rsidRDefault="0020528F" w:rsidP="0020528F">
      <w:pPr>
        <w:pStyle w:val="Heading2"/>
      </w:pPr>
      <w:r>
        <w:t>Accessing Outlook</w:t>
      </w:r>
    </w:p>
    <w:p w14:paraId="3E3A17CF" w14:textId="77777777" w:rsidR="0020528F" w:rsidRDefault="0020528F" w:rsidP="008F6907">
      <w:pPr>
        <w:jc w:val="both"/>
      </w:pPr>
      <w:r w:rsidRPr="0020528F">
        <w:t>Outlook can be accessed through the desktop application or online at [URL]. Use your District of Columbia agency credentials to log in.</w:t>
      </w:r>
    </w:p>
    <w:p w14:paraId="75492C58" w14:textId="77777777" w:rsidR="0020528F" w:rsidRDefault="0020528F" w:rsidP="0020528F">
      <w:pPr>
        <w:pStyle w:val="Heading2"/>
      </w:pPr>
      <w:r>
        <w:t>Familiarizing Yourself with the Interface</w:t>
      </w:r>
    </w:p>
    <w:p w14:paraId="03C81945" w14:textId="77777777" w:rsidR="0020528F" w:rsidRDefault="0020528F" w:rsidP="0020528F">
      <w:pPr>
        <w:pStyle w:val="ListParagraph"/>
        <w:numPr>
          <w:ilvl w:val="0"/>
          <w:numId w:val="2"/>
        </w:numPr>
      </w:pPr>
      <w:r w:rsidRPr="0020528F">
        <w:t>Navigation Pane: Switch between Mail, Calendar, Contacts, and Tasks.</w:t>
      </w:r>
    </w:p>
    <w:p w14:paraId="7EEF9491" w14:textId="77777777" w:rsidR="0020528F" w:rsidRDefault="0020528F" w:rsidP="0020528F">
      <w:pPr>
        <w:pStyle w:val="ListParagraph"/>
        <w:numPr>
          <w:ilvl w:val="0"/>
          <w:numId w:val="2"/>
        </w:numPr>
      </w:pPr>
      <w:r w:rsidRPr="0020528F">
        <w:t>Reading Pane: View email content without opening a new window.</w:t>
      </w:r>
    </w:p>
    <w:p w14:paraId="629533F6" w14:textId="77777777" w:rsidR="0020528F" w:rsidRDefault="0020528F" w:rsidP="0020528F">
      <w:pPr>
        <w:pStyle w:val="ListParagraph"/>
        <w:numPr>
          <w:ilvl w:val="0"/>
          <w:numId w:val="2"/>
        </w:numPr>
      </w:pPr>
      <w:r w:rsidRPr="0020528F">
        <w:t>Ribbon: Access commonly used actions like New Email, Reply, and Meeting.</w:t>
      </w:r>
    </w:p>
    <w:p w14:paraId="782015BA" w14:textId="77777777" w:rsidR="0020528F" w:rsidRDefault="0020528F" w:rsidP="0020528F">
      <w:pPr>
        <w:pStyle w:val="Heading1"/>
      </w:pPr>
      <w:r>
        <w:lastRenderedPageBreak/>
        <w:t>2. Email Communication</w:t>
      </w:r>
    </w:p>
    <w:p w14:paraId="7A9C6E64" w14:textId="77777777" w:rsidR="0020528F" w:rsidRDefault="0020528F" w:rsidP="0020528F">
      <w:pPr>
        <w:pStyle w:val="Heading2"/>
      </w:pPr>
      <w:r>
        <w:t>Composing and Sending Emails</w:t>
      </w:r>
    </w:p>
    <w:p w14:paraId="379B9360" w14:textId="77777777" w:rsidR="0020528F" w:rsidRDefault="0020528F" w:rsidP="0020528F">
      <w:pPr>
        <w:pStyle w:val="ListParagraph"/>
        <w:numPr>
          <w:ilvl w:val="0"/>
          <w:numId w:val="3"/>
        </w:numPr>
      </w:pPr>
      <w:r w:rsidRPr="0020528F">
        <w:t>Click "New Email" in the Home tab.</w:t>
      </w:r>
    </w:p>
    <w:p w14:paraId="6DD16787" w14:textId="77777777" w:rsidR="0020528F" w:rsidRDefault="0020528F" w:rsidP="0020528F">
      <w:pPr>
        <w:pStyle w:val="ListParagraph"/>
        <w:numPr>
          <w:ilvl w:val="0"/>
          <w:numId w:val="3"/>
        </w:numPr>
      </w:pPr>
      <w:r w:rsidRPr="0020528F">
        <w:t>Enter recipient addresses in the "To," "Cc," or "Bcc" fields.</w:t>
      </w:r>
    </w:p>
    <w:p w14:paraId="2D9B9661" w14:textId="77777777" w:rsidR="0020528F" w:rsidRDefault="0020528F" w:rsidP="0020528F">
      <w:pPr>
        <w:pStyle w:val="ListParagraph"/>
        <w:numPr>
          <w:ilvl w:val="0"/>
          <w:numId w:val="3"/>
        </w:numPr>
      </w:pPr>
      <w:r w:rsidRPr="0020528F">
        <w:t>Write a clear subject line and concise message.</w:t>
      </w:r>
    </w:p>
    <w:p w14:paraId="63D490D4" w14:textId="77777777" w:rsidR="0020528F" w:rsidRDefault="0020528F" w:rsidP="0020528F">
      <w:pPr>
        <w:pStyle w:val="ListParagraph"/>
        <w:numPr>
          <w:ilvl w:val="0"/>
          <w:numId w:val="3"/>
        </w:numPr>
      </w:pPr>
      <w:r w:rsidRPr="0020528F">
        <w:t>Attach any necessary files using the "Attach File" button.</w:t>
      </w:r>
    </w:p>
    <w:p w14:paraId="45C78D12" w14:textId="77777777" w:rsidR="0020528F" w:rsidRDefault="0020528F" w:rsidP="0020528F">
      <w:pPr>
        <w:pStyle w:val="ListParagraph"/>
        <w:numPr>
          <w:ilvl w:val="0"/>
          <w:numId w:val="3"/>
        </w:numPr>
      </w:pPr>
      <w:r w:rsidRPr="0020528F">
        <w:t>Click "Send" to deliver your message.</w:t>
      </w:r>
    </w:p>
    <w:p w14:paraId="7D582C92" w14:textId="77777777" w:rsidR="0020528F" w:rsidRDefault="0020528F" w:rsidP="0020528F">
      <w:pPr>
        <w:pStyle w:val="Heading2"/>
      </w:pPr>
      <w:r>
        <w:t>Organizing Your Inbox</w:t>
      </w:r>
    </w:p>
    <w:p w14:paraId="7056B306" w14:textId="77777777" w:rsidR="0020528F" w:rsidRDefault="0020528F" w:rsidP="0020528F">
      <w:pPr>
        <w:pStyle w:val="ListParagraph"/>
        <w:numPr>
          <w:ilvl w:val="0"/>
          <w:numId w:val="4"/>
        </w:numPr>
      </w:pPr>
      <w:r w:rsidRPr="0020528F">
        <w:t>Folders: Create folders for clients, cases, or projects to sort emails.</w:t>
      </w:r>
    </w:p>
    <w:p w14:paraId="54B3D1B5" w14:textId="77777777" w:rsidR="0020528F" w:rsidRDefault="0020528F" w:rsidP="0020528F">
      <w:pPr>
        <w:pStyle w:val="ListParagraph"/>
        <w:numPr>
          <w:ilvl w:val="0"/>
          <w:numId w:val="4"/>
        </w:numPr>
      </w:pPr>
      <w:r w:rsidRPr="0020528F">
        <w:t>Flags: Mark important emails for follow-up.</w:t>
      </w:r>
    </w:p>
    <w:p w14:paraId="54D7E9AD" w14:textId="77777777" w:rsidR="0020528F" w:rsidRDefault="0020528F" w:rsidP="0020528F">
      <w:pPr>
        <w:pStyle w:val="ListParagraph"/>
        <w:numPr>
          <w:ilvl w:val="0"/>
          <w:numId w:val="4"/>
        </w:numPr>
      </w:pPr>
      <w:r w:rsidRPr="0020528F">
        <w:t>Search: Use the search bar to quickly locate emails by sender, subject, or keyword.</w:t>
      </w:r>
    </w:p>
    <w:p w14:paraId="18737C05" w14:textId="77777777" w:rsidR="0020528F" w:rsidRDefault="0020528F" w:rsidP="0020528F">
      <w:pPr>
        <w:pStyle w:val="Heading2"/>
      </w:pPr>
      <w:r>
        <w:t>Email Etiquette Tips</w:t>
      </w:r>
    </w:p>
    <w:p w14:paraId="54E3AB3B" w14:textId="77777777" w:rsidR="0020528F" w:rsidRDefault="0020528F" w:rsidP="0020528F">
      <w:pPr>
        <w:pStyle w:val="ListParagraph"/>
        <w:numPr>
          <w:ilvl w:val="0"/>
          <w:numId w:val="5"/>
        </w:numPr>
      </w:pPr>
      <w:r w:rsidRPr="0020528F">
        <w:t>Use professional language and avoid abbreviations.</w:t>
      </w:r>
    </w:p>
    <w:p w14:paraId="3A59F9F5" w14:textId="77777777" w:rsidR="0020528F" w:rsidRDefault="0020528F" w:rsidP="0020528F">
      <w:pPr>
        <w:pStyle w:val="ListParagraph"/>
        <w:numPr>
          <w:ilvl w:val="0"/>
          <w:numId w:val="5"/>
        </w:numPr>
      </w:pPr>
      <w:r w:rsidRPr="0020528F">
        <w:t>Respond to emails promptly, ideally within one business day.</w:t>
      </w:r>
    </w:p>
    <w:p w14:paraId="1AE6F5A7" w14:textId="77777777" w:rsidR="0020528F" w:rsidRDefault="0020528F" w:rsidP="0020528F">
      <w:pPr>
        <w:pStyle w:val="ListParagraph"/>
        <w:numPr>
          <w:ilvl w:val="0"/>
          <w:numId w:val="5"/>
        </w:numPr>
      </w:pPr>
      <w:r w:rsidRPr="0020528F">
        <w:t>Keep messages concise and focused on the topic.</w:t>
      </w:r>
    </w:p>
    <w:p w14:paraId="59D48818" w14:textId="77777777" w:rsidR="0020528F" w:rsidRDefault="0020528F" w:rsidP="0020528F">
      <w:pPr>
        <w:pStyle w:val="Heading1"/>
      </w:pPr>
      <w:r>
        <w:t>3. Scheduling and Calendar Management</w:t>
      </w:r>
    </w:p>
    <w:p w14:paraId="580BD7AE" w14:textId="77777777" w:rsidR="0020528F" w:rsidRDefault="0020528F" w:rsidP="0020528F">
      <w:pPr>
        <w:pStyle w:val="Heading2"/>
      </w:pPr>
      <w:r>
        <w:t>Creating Appointments and Meetings</w:t>
      </w:r>
    </w:p>
    <w:p w14:paraId="18EB29AF" w14:textId="77777777" w:rsidR="0020528F" w:rsidRDefault="0020528F" w:rsidP="0020528F">
      <w:pPr>
        <w:pStyle w:val="ListParagraph"/>
        <w:numPr>
          <w:ilvl w:val="0"/>
          <w:numId w:val="6"/>
        </w:numPr>
      </w:pPr>
      <w:r w:rsidRPr="0020528F">
        <w:t>Go to the Calendar view and click "New Appointment" or "New Meeting."</w:t>
      </w:r>
    </w:p>
    <w:p w14:paraId="4F69F741" w14:textId="77777777" w:rsidR="0020528F" w:rsidRDefault="0020528F" w:rsidP="0020528F">
      <w:pPr>
        <w:pStyle w:val="ListParagraph"/>
        <w:numPr>
          <w:ilvl w:val="0"/>
          <w:numId w:val="6"/>
        </w:numPr>
      </w:pPr>
      <w:r w:rsidRPr="0020528F">
        <w:t>Enter the meeting subject, location, and start/end times.</w:t>
      </w:r>
    </w:p>
    <w:p w14:paraId="7339E9A3" w14:textId="77777777" w:rsidR="0020528F" w:rsidRDefault="0020528F" w:rsidP="0020528F">
      <w:pPr>
        <w:pStyle w:val="ListParagraph"/>
        <w:numPr>
          <w:ilvl w:val="0"/>
          <w:numId w:val="6"/>
        </w:numPr>
      </w:pPr>
      <w:r w:rsidRPr="0020528F">
        <w:t>Add participants by entering their email addresses.</w:t>
      </w:r>
    </w:p>
    <w:p w14:paraId="1AC02882" w14:textId="77777777" w:rsidR="0020528F" w:rsidRDefault="0020528F" w:rsidP="0020528F">
      <w:pPr>
        <w:pStyle w:val="ListParagraph"/>
        <w:numPr>
          <w:ilvl w:val="0"/>
          <w:numId w:val="6"/>
        </w:numPr>
      </w:pPr>
      <w:r w:rsidRPr="0020528F">
        <w:t>Include a brief agenda or notes in the description field.</w:t>
      </w:r>
    </w:p>
    <w:p w14:paraId="241ECA09" w14:textId="77777777" w:rsidR="0020528F" w:rsidRDefault="0020528F" w:rsidP="0020528F">
      <w:pPr>
        <w:pStyle w:val="ListParagraph"/>
        <w:numPr>
          <w:ilvl w:val="0"/>
          <w:numId w:val="6"/>
        </w:numPr>
      </w:pPr>
      <w:r w:rsidRPr="0020528F">
        <w:t>Click "Send" to invite attendees.</w:t>
      </w:r>
    </w:p>
    <w:p w14:paraId="06849A05" w14:textId="77777777" w:rsidR="0020528F" w:rsidRDefault="0020528F" w:rsidP="0020528F">
      <w:pPr>
        <w:pStyle w:val="Heading2"/>
      </w:pPr>
      <w:r>
        <w:t>Managing Your Calendar</w:t>
      </w:r>
    </w:p>
    <w:p w14:paraId="6658395F" w14:textId="77777777" w:rsidR="0020528F" w:rsidRDefault="0020528F" w:rsidP="0020528F">
      <w:pPr>
        <w:pStyle w:val="ListParagraph"/>
        <w:numPr>
          <w:ilvl w:val="0"/>
          <w:numId w:val="7"/>
        </w:numPr>
      </w:pPr>
      <w:r w:rsidRPr="0020528F">
        <w:t>Color-code appointments for easy identification (e.g., client meetings vs. team meetings).</w:t>
      </w:r>
    </w:p>
    <w:p w14:paraId="64C698B8" w14:textId="77777777" w:rsidR="0020528F" w:rsidRDefault="0020528F" w:rsidP="0020528F">
      <w:pPr>
        <w:pStyle w:val="ListParagraph"/>
        <w:numPr>
          <w:ilvl w:val="0"/>
          <w:numId w:val="7"/>
        </w:numPr>
      </w:pPr>
      <w:r w:rsidRPr="0020528F">
        <w:t>Set reminders to receive notifications before events.</w:t>
      </w:r>
    </w:p>
    <w:p w14:paraId="0774E7F1" w14:textId="77777777" w:rsidR="0020528F" w:rsidRDefault="0020528F" w:rsidP="0020528F">
      <w:pPr>
        <w:pStyle w:val="ListParagraph"/>
        <w:numPr>
          <w:ilvl w:val="0"/>
          <w:numId w:val="7"/>
        </w:numPr>
      </w:pPr>
      <w:r w:rsidRPr="0020528F">
        <w:t>Use recurring appointments for regular check-ins or group sessions.</w:t>
      </w:r>
    </w:p>
    <w:p w14:paraId="0E9E9B1D" w14:textId="77777777" w:rsidR="0020528F" w:rsidRDefault="0020528F" w:rsidP="0020528F">
      <w:pPr>
        <w:pStyle w:val="Heading2"/>
      </w:pPr>
      <w:r>
        <w:lastRenderedPageBreak/>
        <w:t>Sharing Calendars</w:t>
      </w:r>
    </w:p>
    <w:p w14:paraId="5A8E6BCF" w14:textId="77777777" w:rsidR="0020528F" w:rsidRDefault="0020528F" w:rsidP="008F6907">
      <w:pPr>
        <w:jc w:val="both"/>
      </w:pPr>
      <w:r w:rsidRPr="0020528F">
        <w:t>Outlook allows you to share your calendar with colleagues, making it easier to coordinate meetings and avoid scheduling conflicts. To share your calendar, right-click on "My Calendar," select "Share," and choose the appropriate permissions.</w:t>
      </w:r>
    </w:p>
    <w:p w14:paraId="6A8B2D5A" w14:textId="77777777" w:rsidR="0020528F" w:rsidRDefault="0020528F" w:rsidP="0020528F">
      <w:pPr>
        <w:pStyle w:val="Heading1"/>
      </w:pPr>
      <w:r>
        <w:t>4. Tasks and Reminders</w:t>
      </w:r>
    </w:p>
    <w:p w14:paraId="45A5362A" w14:textId="77777777" w:rsidR="0020528F" w:rsidRDefault="0020528F" w:rsidP="0020528F">
      <w:pPr>
        <w:pStyle w:val="Heading2"/>
      </w:pPr>
      <w:r>
        <w:t>Creating and Tracking Tasks</w:t>
      </w:r>
    </w:p>
    <w:p w14:paraId="76A71FFF" w14:textId="77777777" w:rsidR="0020528F" w:rsidRDefault="0020528F" w:rsidP="0020528F">
      <w:pPr>
        <w:pStyle w:val="ListParagraph"/>
        <w:numPr>
          <w:ilvl w:val="0"/>
          <w:numId w:val="8"/>
        </w:numPr>
      </w:pPr>
      <w:r w:rsidRPr="0020528F">
        <w:t>Switch to the "Tasks" view using the navigation pane.</w:t>
      </w:r>
    </w:p>
    <w:p w14:paraId="62A7EFEF" w14:textId="77777777" w:rsidR="0020528F" w:rsidRDefault="0020528F" w:rsidP="0020528F">
      <w:pPr>
        <w:pStyle w:val="ListParagraph"/>
        <w:numPr>
          <w:ilvl w:val="0"/>
          <w:numId w:val="8"/>
        </w:numPr>
      </w:pPr>
      <w:r w:rsidRPr="0020528F">
        <w:t>Click "New Task" and enter a description, due date, and priority.</w:t>
      </w:r>
    </w:p>
    <w:p w14:paraId="54F2B577" w14:textId="77777777" w:rsidR="0020528F" w:rsidRDefault="0020528F" w:rsidP="0020528F">
      <w:pPr>
        <w:pStyle w:val="ListParagraph"/>
        <w:numPr>
          <w:ilvl w:val="0"/>
          <w:numId w:val="8"/>
        </w:numPr>
      </w:pPr>
      <w:r w:rsidRPr="0020528F">
        <w:t>Set reminders to receive alerts before deadlines.</w:t>
      </w:r>
    </w:p>
    <w:p w14:paraId="3D4D1EA9" w14:textId="77777777" w:rsidR="0020528F" w:rsidRDefault="0020528F" w:rsidP="0020528F">
      <w:pPr>
        <w:pStyle w:val="ListParagraph"/>
        <w:numPr>
          <w:ilvl w:val="0"/>
          <w:numId w:val="8"/>
        </w:numPr>
      </w:pPr>
      <w:r w:rsidRPr="0020528F">
        <w:t>Mark tasks as complete when finished to keep your workflow organized.</w:t>
      </w:r>
    </w:p>
    <w:p w14:paraId="39248ABF" w14:textId="77777777" w:rsidR="0020528F" w:rsidRDefault="0020528F" w:rsidP="0020528F">
      <w:pPr>
        <w:pStyle w:val="Heading1"/>
      </w:pPr>
      <w:r>
        <w:t>5. Best Practices for Peer Case Managers</w:t>
      </w:r>
    </w:p>
    <w:p w14:paraId="78001698" w14:textId="77777777" w:rsidR="0020528F" w:rsidRDefault="0020528F" w:rsidP="0020528F">
      <w:pPr>
        <w:pStyle w:val="ListParagraph"/>
        <w:numPr>
          <w:ilvl w:val="0"/>
          <w:numId w:val="9"/>
        </w:numPr>
      </w:pPr>
      <w:r w:rsidRPr="0020528F">
        <w:t>Regularly check your inbox and calendar to stay up to date.</w:t>
      </w:r>
    </w:p>
    <w:p w14:paraId="024E8285" w14:textId="77777777" w:rsidR="0020528F" w:rsidRDefault="0020528F" w:rsidP="0020528F">
      <w:pPr>
        <w:pStyle w:val="ListParagraph"/>
        <w:numPr>
          <w:ilvl w:val="0"/>
          <w:numId w:val="9"/>
        </w:numPr>
      </w:pPr>
      <w:r w:rsidRPr="0020528F">
        <w:t>Use folders and categories to organize communications by client or topic.</w:t>
      </w:r>
    </w:p>
    <w:p w14:paraId="5C591F89" w14:textId="77777777" w:rsidR="0020528F" w:rsidRDefault="0020528F" w:rsidP="0020528F">
      <w:pPr>
        <w:pStyle w:val="ListParagraph"/>
        <w:numPr>
          <w:ilvl w:val="0"/>
          <w:numId w:val="9"/>
        </w:numPr>
      </w:pPr>
      <w:r w:rsidRPr="0020528F">
        <w:t>Schedule time blocks for email management and case updates.</w:t>
      </w:r>
    </w:p>
    <w:p w14:paraId="42ABE9AE" w14:textId="77777777" w:rsidR="0020528F" w:rsidRDefault="0020528F" w:rsidP="0020528F">
      <w:pPr>
        <w:pStyle w:val="ListParagraph"/>
        <w:numPr>
          <w:ilvl w:val="0"/>
          <w:numId w:val="9"/>
        </w:numPr>
      </w:pPr>
      <w:r w:rsidRPr="0020528F">
        <w:t>Leverage Outlook's mobile app for access on the go.</w:t>
      </w:r>
    </w:p>
    <w:p w14:paraId="1F58D479" w14:textId="77777777" w:rsidR="0020528F" w:rsidRDefault="0020528F" w:rsidP="0020528F">
      <w:pPr>
        <w:pStyle w:val="ListParagraph"/>
        <w:numPr>
          <w:ilvl w:val="0"/>
          <w:numId w:val="9"/>
        </w:numPr>
      </w:pPr>
      <w:r w:rsidRPr="0020528F">
        <w:t>Maintain confidentiality by using secure channels and following agency protocols.</w:t>
      </w:r>
    </w:p>
    <w:p w14:paraId="03DA856D" w14:textId="77777777" w:rsidR="0020528F" w:rsidRDefault="0020528F" w:rsidP="0020528F">
      <w:pPr>
        <w:pStyle w:val="Heading1"/>
      </w:pPr>
      <w:r>
        <w:t>6. Troubleshooting and Support</w:t>
      </w:r>
    </w:p>
    <w:p w14:paraId="14224D00" w14:textId="77777777" w:rsidR="0020528F" w:rsidRDefault="0020528F" w:rsidP="0020528F">
      <w:r w:rsidRPr="0020528F">
        <w:t>If you encounter issues with Outlook, contact your IT helpdesk or refer to Microsoft’s official support resources at Outlook Help Center.</w:t>
      </w:r>
    </w:p>
    <w:p w14:paraId="0E90090E" w14:textId="77777777" w:rsidR="0020528F" w:rsidRDefault="0020528F" w:rsidP="0020528F">
      <w:pPr>
        <w:pStyle w:val="Heading1"/>
      </w:pPr>
      <w:r>
        <w:t>Conclusion</w:t>
      </w:r>
    </w:p>
    <w:p w14:paraId="6593CB4B" w14:textId="60789F9C" w:rsidR="0020528F" w:rsidRPr="0020528F" w:rsidRDefault="0020528F" w:rsidP="008F6907">
      <w:pPr>
        <w:jc w:val="both"/>
      </w:pPr>
      <w:r w:rsidRPr="0020528F">
        <w:t>By mastering Microsoft Outlook, Peer Case Managers in the District of Columbia can enhance communication, streamline scheduling, and improve client service outcomes. Practice regularly and explore additional features to maximize your productivity.</w:t>
      </w:r>
    </w:p>
    <w:sectPr w:rsidR="0020528F" w:rsidRPr="002052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C376" w14:textId="77777777" w:rsidR="000704C0" w:rsidRDefault="000704C0" w:rsidP="000704C0">
      <w:pPr>
        <w:spacing w:after="0" w:line="240" w:lineRule="auto"/>
      </w:pPr>
      <w:r>
        <w:separator/>
      </w:r>
    </w:p>
  </w:endnote>
  <w:endnote w:type="continuationSeparator" w:id="0">
    <w:p w14:paraId="1D6F0558" w14:textId="77777777" w:rsidR="000704C0" w:rsidRDefault="000704C0" w:rsidP="0007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7D85" w14:textId="77777777" w:rsidR="000704C0" w:rsidRDefault="000704C0" w:rsidP="000704C0">
      <w:pPr>
        <w:spacing w:after="0" w:line="240" w:lineRule="auto"/>
      </w:pPr>
      <w:r>
        <w:separator/>
      </w:r>
    </w:p>
  </w:footnote>
  <w:footnote w:type="continuationSeparator" w:id="0">
    <w:p w14:paraId="6D9B5833" w14:textId="77777777" w:rsidR="000704C0" w:rsidRDefault="000704C0" w:rsidP="0007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57935"/>
      <w:docPartObj>
        <w:docPartGallery w:val="Page Numbers (Top of Page)"/>
        <w:docPartUnique/>
      </w:docPartObj>
    </w:sdtPr>
    <w:sdtEndPr>
      <w:rPr>
        <w:noProof/>
      </w:rPr>
    </w:sdtEndPr>
    <w:sdtContent>
      <w:p w14:paraId="1347AF0D" w14:textId="2212E922" w:rsidR="000704C0" w:rsidRDefault="000704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D95AD7" w14:textId="77777777" w:rsidR="000704C0" w:rsidRDefault="00070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A5F"/>
    <w:multiLevelType w:val="hybridMultilevel"/>
    <w:tmpl w:val="858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55F3B"/>
    <w:multiLevelType w:val="hybridMultilevel"/>
    <w:tmpl w:val="64E8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C4D2B"/>
    <w:multiLevelType w:val="multilevel"/>
    <w:tmpl w:val="72B04C9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3612110A"/>
    <w:multiLevelType w:val="hybridMultilevel"/>
    <w:tmpl w:val="BF32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595"/>
    <w:multiLevelType w:val="hybridMultilevel"/>
    <w:tmpl w:val="8D54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B74B3"/>
    <w:multiLevelType w:val="multilevel"/>
    <w:tmpl w:val="9C90DBC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4274C81"/>
    <w:multiLevelType w:val="multilevel"/>
    <w:tmpl w:val="5BC2BDF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6945975"/>
    <w:multiLevelType w:val="hybridMultilevel"/>
    <w:tmpl w:val="4566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50333"/>
    <w:multiLevelType w:val="hybridMultilevel"/>
    <w:tmpl w:val="D9A4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836856">
    <w:abstractNumId w:val="0"/>
  </w:num>
  <w:num w:numId="2" w16cid:durableId="1786844635">
    <w:abstractNumId w:val="1"/>
  </w:num>
  <w:num w:numId="3" w16cid:durableId="796874692">
    <w:abstractNumId w:val="6"/>
  </w:num>
  <w:num w:numId="4" w16cid:durableId="521749397">
    <w:abstractNumId w:val="8"/>
  </w:num>
  <w:num w:numId="5" w16cid:durableId="1892225786">
    <w:abstractNumId w:val="4"/>
  </w:num>
  <w:num w:numId="6" w16cid:durableId="2053992910">
    <w:abstractNumId w:val="5"/>
  </w:num>
  <w:num w:numId="7" w16cid:durableId="1977176401">
    <w:abstractNumId w:val="7"/>
  </w:num>
  <w:num w:numId="8" w16cid:durableId="264115925">
    <w:abstractNumId w:val="2"/>
  </w:num>
  <w:num w:numId="9" w16cid:durableId="194480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8F"/>
    <w:rsid w:val="000704C0"/>
    <w:rsid w:val="0020528F"/>
    <w:rsid w:val="008F6907"/>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4AF"/>
  <w15:chartTrackingRefBased/>
  <w15:docId w15:val="{AD0FECC3-4210-4D4B-B484-7D7E42C4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5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5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28F"/>
    <w:rPr>
      <w:rFonts w:eastAsiaTheme="majorEastAsia" w:cstheme="majorBidi"/>
      <w:color w:val="272727" w:themeColor="text1" w:themeTint="D8"/>
    </w:rPr>
  </w:style>
  <w:style w:type="paragraph" w:styleId="Title">
    <w:name w:val="Title"/>
    <w:basedOn w:val="Normal"/>
    <w:next w:val="Normal"/>
    <w:link w:val="TitleChar"/>
    <w:uiPriority w:val="10"/>
    <w:qFormat/>
    <w:rsid w:val="00205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28F"/>
    <w:pPr>
      <w:spacing w:before="160"/>
      <w:jc w:val="center"/>
    </w:pPr>
    <w:rPr>
      <w:i/>
      <w:iCs/>
      <w:color w:val="404040" w:themeColor="text1" w:themeTint="BF"/>
    </w:rPr>
  </w:style>
  <w:style w:type="character" w:customStyle="1" w:styleId="QuoteChar">
    <w:name w:val="Quote Char"/>
    <w:basedOn w:val="DefaultParagraphFont"/>
    <w:link w:val="Quote"/>
    <w:uiPriority w:val="29"/>
    <w:rsid w:val="0020528F"/>
    <w:rPr>
      <w:i/>
      <w:iCs/>
      <w:color w:val="404040" w:themeColor="text1" w:themeTint="BF"/>
    </w:rPr>
  </w:style>
  <w:style w:type="paragraph" w:styleId="ListParagraph">
    <w:name w:val="List Paragraph"/>
    <w:basedOn w:val="Normal"/>
    <w:uiPriority w:val="34"/>
    <w:qFormat/>
    <w:rsid w:val="0020528F"/>
    <w:pPr>
      <w:ind w:left="720"/>
      <w:contextualSpacing/>
    </w:pPr>
  </w:style>
  <w:style w:type="character" w:styleId="IntenseEmphasis">
    <w:name w:val="Intense Emphasis"/>
    <w:basedOn w:val="DefaultParagraphFont"/>
    <w:uiPriority w:val="21"/>
    <w:qFormat/>
    <w:rsid w:val="0020528F"/>
    <w:rPr>
      <w:i/>
      <w:iCs/>
      <w:color w:val="0F4761" w:themeColor="accent1" w:themeShade="BF"/>
    </w:rPr>
  </w:style>
  <w:style w:type="paragraph" w:styleId="IntenseQuote">
    <w:name w:val="Intense Quote"/>
    <w:basedOn w:val="Normal"/>
    <w:next w:val="Normal"/>
    <w:link w:val="IntenseQuoteChar"/>
    <w:uiPriority w:val="30"/>
    <w:qFormat/>
    <w:rsid w:val="00205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28F"/>
    <w:rPr>
      <w:i/>
      <w:iCs/>
      <w:color w:val="0F4761" w:themeColor="accent1" w:themeShade="BF"/>
    </w:rPr>
  </w:style>
  <w:style w:type="character" w:styleId="IntenseReference">
    <w:name w:val="Intense Reference"/>
    <w:basedOn w:val="DefaultParagraphFont"/>
    <w:uiPriority w:val="32"/>
    <w:qFormat/>
    <w:rsid w:val="0020528F"/>
    <w:rPr>
      <w:b/>
      <w:bCs/>
      <w:smallCaps/>
      <w:color w:val="0F4761" w:themeColor="accent1" w:themeShade="BF"/>
      <w:spacing w:val="5"/>
    </w:rPr>
  </w:style>
  <w:style w:type="paragraph" w:styleId="Header">
    <w:name w:val="header"/>
    <w:basedOn w:val="Normal"/>
    <w:link w:val="HeaderChar"/>
    <w:uiPriority w:val="99"/>
    <w:unhideWhenUsed/>
    <w:rsid w:val="0007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4C0"/>
  </w:style>
  <w:style w:type="paragraph" w:styleId="Footer">
    <w:name w:val="footer"/>
    <w:basedOn w:val="Normal"/>
    <w:link w:val="FooterChar"/>
    <w:uiPriority w:val="99"/>
    <w:unhideWhenUsed/>
    <w:rsid w:val="0007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2025-12-17T19:36:00Z</dcterms:created>
  <dcterms:modified xsi:type="dcterms:W3CDTF">2025-12-17T23:13:00Z</dcterms:modified>
</cp:coreProperties>
</file>