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3B107" w14:textId="77777777" w:rsidR="00F74793" w:rsidRPr="006F3E84" w:rsidRDefault="00F74793" w:rsidP="00F74793">
      <w:pPr>
        <w:pStyle w:val="Title"/>
        <w:rPr>
          <w:b/>
          <w:bCs/>
          <w:color w:val="002060"/>
        </w:rPr>
      </w:pPr>
      <w:r w:rsidRPr="006F3E84">
        <w:rPr>
          <w:b/>
          <w:bCs/>
          <w:color w:val="002060"/>
        </w:rPr>
        <w:t>Microsoft Word Training for District of Columbia's Peer Case Managers</w:t>
      </w:r>
    </w:p>
    <w:p w14:paraId="3393EACD" w14:textId="77777777" w:rsidR="00F74793" w:rsidRPr="006F3E84" w:rsidRDefault="00F74793" w:rsidP="00F74793">
      <w:pPr>
        <w:pStyle w:val="Subtitle"/>
        <w:rPr>
          <w:b/>
          <w:bCs/>
          <w:color w:val="C00000"/>
        </w:rPr>
      </w:pPr>
      <w:r w:rsidRPr="006F3E84">
        <w:rPr>
          <w:b/>
          <w:bCs/>
          <w:color w:val="002060"/>
        </w:rPr>
        <w:t>Comprehensive Guide to Using</w:t>
      </w:r>
      <w:r w:rsidRPr="006F3E84">
        <w:rPr>
          <w:color w:val="002060"/>
        </w:rPr>
        <w:t xml:space="preserve"> </w:t>
      </w:r>
      <w:r w:rsidRPr="006F3E84">
        <w:rPr>
          <w:b/>
          <w:bCs/>
          <w:color w:val="C00000"/>
        </w:rPr>
        <w:t>Microsoft Word Effectively in Case Management</w:t>
      </w:r>
    </w:p>
    <w:p w14:paraId="145E8175" w14:textId="77777777" w:rsidR="00F74793" w:rsidRDefault="00F74793" w:rsidP="00F74793">
      <w:pPr>
        <w:pStyle w:val="Heading1"/>
      </w:pPr>
      <w:r>
        <w:t>Introduction</w:t>
      </w:r>
    </w:p>
    <w:p w14:paraId="07CDB23F" w14:textId="77777777" w:rsidR="00F74793" w:rsidRDefault="00F74793" w:rsidP="00D1681B">
      <w:pPr>
        <w:jc w:val="both"/>
      </w:pPr>
      <w:r w:rsidRPr="00E60B33">
        <w:rPr>
          <w:highlight w:val="yellow"/>
        </w:rPr>
        <w:t>Peer Case Managers play a vital role in providing support and resources to individuals throughout the District of Columbia. As part of their responsibilities, creating, organizing, and maintaining documentation is essential. Microsoft Word is a powerful tool that can streamline these tasks, improve communication, and enhance the quality of case management services.</w:t>
      </w:r>
      <w:r w:rsidRPr="00F74793">
        <w:t xml:space="preserve"> This training guide provides Peer Case Managers with practical instructions and best practices for using Microsoft Word effectively in their daily work.</w:t>
      </w:r>
    </w:p>
    <w:p w14:paraId="7EFEDA44" w14:textId="77777777" w:rsidR="00F74793" w:rsidRDefault="00F74793" w:rsidP="00F74793">
      <w:pPr>
        <w:pStyle w:val="Heading2"/>
      </w:pPr>
      <w:r>
        <w:t>Training Objectives</w:t>
      </w:r>
    </w:p>
    <w:p w14:paraId="6DF50F7D" w14:textId="77777777" w:rsidR="00F74793" w:rsidRDefault="00F74793" w:rsidP="00F74793">
      <w:pPr>
        <w:pStyle w:val="ListParagraph"/>
        <w:numPr>
          <w:ilvl w:val="0"/>
          <w:numId w:val="16"/>
        </w:numPr>
      </w:pPr>
      <w:r w:rsidRPr="00F74793">
        <w:t>Learn basic and advanced features of Microsoft Word</w:t>
      </w:r>
    </w:p>
    <w:p w14:paraId="1B9A797B" w14:textId="77777777" w:rsidR="00F74793" w:rsidRDefault="00F74793" w:rsidP="00F74793">
      <w:pPr>
        <w:pStyle w:val="ListParagraph"/>
        <w:numPr>
          <w:ilvl w:val="0"/>
          <w:numId w:val="16"/>
        </w:numPr>
      </w:pPr>
      <w:r w:rsidRPr="00F74793">
        <w:t>Understand how to create professional case management documents</w:t>
      </w:r>
    </w:p>
    <w:p w14:paraId="5094C66D" w14:textId="77777777" w:rsidR="00F74793" w:rsidRDefault="00F74793" w:rsidP="00F74793">
      <w:pPr>
        <w:pStyle w:val="ListParagraph"/>
        <w:numPr>
          <w:ilvl w:val="0"/>
          <w:numId w:val="16"/>
        </w:numPr>
      </w:pPr>
      <w:r w:rsidRPr="00F74793">
        <w:t>Explore tools for collaboration and document security</w:t>
      </w:r>
    </w:p>
    <w:p w14:paraId="522B06E4" w14:textId="77777777" w:rsidR="00F74793" w:rsidRDefault="00F74793" w:rsidP="00F74793">
      <w:pPr>
        <w:pStyle w:val="ListParagraph"/>
        <w:numPr>
          <w:ilvl w:val="0"/>
          <w:numId w:val="16"/>
        </w:numPr>
      </w:pPr>
      <w:r w:rsidRPr="00F74793">
        <w:t>Develop skills for efficient document organization and formatting</w:t>
      </w:r>
    </w:p>
    <w:p w14:paraId="5802DF32" w14:textId="77777777" w:rsidR="00F74793" w:rsidRDefault="00F74793" w:rsidP="00F74793">
      <w:pPr>
        <w:pStyle w:val="ListParagraph"/>
        <w:numPr>
          <w:ilvl w:val="0"/>
          <w:numId w:val="16"/>
        </w:numPr>
      </w:pPr>
      <w:r w:rsidRPr="00F74793">
        <w:t>Apply Microsoft Word features to real-world case management scenarios</w:t>
      </w:r>
    </w:p>
    <w:p w14:paraId="6F4D1954" w14:textId="77777777" w:rsidR="00F74793" w:rsidRDefault="00F74793" w:rsidP="00F74793">
      <w:pPr>
        <w:pStyle w:val="Heading1"/>
      </w:pPr>
      <w:r>
        <w:t>Getting Started with Microsoft Word</w:t>
      </w:r>
    </w:p>
    <w:p w14:paraId="727F862E" w14:textId="77777777" w:rsidR="00F74793" w:rsidRDefault="00F74793" w:rsidP="00F74793">
      <w:pPr>
        <w:pStyle w:val="Heading2"/>
      </w:pPr>
      <w:r>
        <w:t>Opening and Saving Documents</w:t>
      </w:r>
    </w:p>
    <w:p w14:paraId="2B5BB23E" w14:textId="77777777" w:rsidR="00F74793" w:rsidRDefault="00F74793" w:rsidP="00F74793">
      <w:pPr>
        <w:pStyle w:val="ListParagraph"/>
        <w:numPr>
          <w:ilvl w:val="0"/>
          <w:numId w:val="17"/>
        </w:numPr>
      </w:pPr>
      <w:r w:rsidRPr="00F74793">
        <w:t>Launch Microsoft Word from your computer or Office 365 portal.</w:t>
      </w:r>
    </w:p>
    <w:p w14:paraId="3B1186BE" w14:textId="77777777" w:rsidR="00F74793" w:rsidRDefault="00F74793" w:rsidP="00F74793">
      <w:pPr>
        <w:pStyle w:val="ListParagraph"/>
        <w:numPr>
          <w:ilvl w:val="0"/>
          <w:numId w:val="17"/>
        </w:numPr>
      </w:pPr>
      <w:r w:rsidRPr="00F74793">
        <w:t>To create a new document, select File &gt; New.</w:t>
      </w:r>
    </w:p>
    <w:p w14:paraId="723B822B" w14:textId="77777777" w:rsidR="00F74793" w:rsidRDefault="00F74793" w:rsidP="00F74793">
      <w:pPr>
        <w:pStyle w:val="ListParagraph"/>
        <w:numPr>
          <w:ilvl w:val="0"/>
          <w:numId w:val="17"/>
        </w:numPr>
      </w:pPr>
      <w:r w:rsidRPr="00F74793">
        <w:t>To open an existing document, select File &gt; Open and browse to your file.</w:t>
      </w:r>
    </w:p>
    <w:p w14:paraId="32E3C175" w14:textId="77777777" w:rsidR="00F74793" w:rsidRDefault="00F74793" w:rsidP="00F74793">
      <w:pPr>
        <w:pStyle w:val="ListParagraph"/>
        <w:numPr>
          <w:ilvl w:val="0"/>
          <w:numId w:val="17"/>
        </w:numPr>
      </w:pPr>
      <w:r w:rsidRPr="00F74793">
        <w:t xml:space="preserve">Save your work regularly using File &gt; Save or the </w:t>
      </w:r>
      <w:proofErr w:type="spellStart"/>
      <w:r w:rsidRPr="00F74793">
        <w:t>Ctrl+S</w:t>
      </w:r>
      <w:proofErr w:type="spellEnd"/>
      <w:r w:rsidRPr="00F74793">
        <w:t xml:space="preserve"> shortcut.</w:t>
      </w:r>
    </w:p>
    <w:p w14:paraId="53A72FEF" w14:textId="77777777" w:rsidR="00F74793" w:rsidRDefault="00F74793" w:rsidP="00F74793">
      <w:pPr>
        <w:pStyle w:val="ListParagraph"/>
        <w:numPr>
          <w:ilvl w:val="0"/>
          <w:numId w:val="17"/>
        </w:numPr>
      </w:pPr>
      <w:r w:rsidRPr="00F74793">
        <w:t>Use File &gt; Save As to rename or move your document.</w:t>
      </w:r>
    </w:p>
    <w:p w14:paraId="2802A205" w14:textId="77777777" w:rsidR="00A12324" w:rsidRDefault="00A12324">
      <w:pPr>
        <w:rPr>
          <w:rFonts w:asciiTheme="majorHAnsi" w:eastAsiaTheme="majorEastAsia" w:hAnsiTheme="majorHAnsi" w:cstheme="majorBidi"/>
          <w:color w:val="0F4761" w:themeColor="accent1" w:themeShade="BF"/>
          <w:sz w:val="32"/>
          <w:szCs w:val="32"/>
        </w:rPr>
      </w:pPr>
      <w:r>
        <w:br w:type="page"/>
      </w:r>
    </w:p>
    <w:p w14:paraId="4827E136" w14:textId="5370C356" w:rsidR="00F74793" w:rsidRDefault="00F74793" w:rsidP="00F74793">
      <w:pPr>
        <w:pStyle w:val="Heading2"/>
      </w:pPr>
      <w:r>
        <w:lastRenderedPageBreak/>
        <w:t>Essential Document Formatting</w:t>
      </w:r>
    </w:p>
    <w:p w14:paraId="0AF6F6C6" w14:textId="77777777" w:rsidR="00F74793" w:rsidRDefault="00F74793" w:rsidP="001A7C83">
      <w:pPr>
        <w:jc w:val="both"/>
      </w:pPr>
      <w:r w:rsidRPr="00F74793">
        <w:t>Proper formatting ensures your case notes, client reports, and correspondence are clear and professional.</w:t>
      </w:r>
    </w:p>
    <w:p w14:paraId="41C876D0" w14:textId="77777777" w:rsidR="00F74793" w:rsidRDefault="00F74793" w:rsidP="00F74793">
      <w:pPr>
        <w:pStyle w:val="ListParagraph"/>
        <w:numPr>
          <w:ilvl w:val="0"/>
          <w:numId w:val="18"/>
        </w:numPr>
      </w:pPr>
      <w:r w:rsidRPr="00F74793">
        <w:t>Fonts and Styles: Use consistent fonts (e.g., Arial, Calibri) and styles for headings and body text.</w:t>
      </w:r>
    </w:p>
    <w:p w14:paraId="3C95E175" w14:textId="77777777" w:rsidR="00F74793" w:rsidRDefault="00F74793" w:rsidP="00F74793">
      <w:pPr>
        <w:pStyle w:val="ListParagraph"/>
        <w:numPr>
          <w:ilvl w:val="0"/>
          <w:numId w:val="18"/>
        </w:numPr>
      </w:pPr>
      <w:r w:rsidRPr="00F74793">
        <w:t>Paragraphs: Adjust line spacing, alignment, and indentation for readability.</w:t>
      </w:r>
    </w:p>
    <w:p w14:paraId="509DA718" w14:textId="77777777" w:rsidR="00F74793" w:rsidRDefault="00F74793" w:rsidP="00F74793">
      <w:pPr>
        <w:pStyle w:val="ListParagraph"/>
        <w:numPr>
          <w:ilvl w:val="0"/>
          <w:numId w:val="18"/>
        </w:numPr>
      </w:pPr>
      <w:r w:rsidRPr="00F74793">
        <w:t>Lists and Numbering: Organize information with bullet points or numbered lists.</w:t>
      </w:r>
    </w:p>
    <w:p w14:paraId="4933BBAC" w14:textId="77777777" w:rsidR="00F74793" w:rsidRDefault="00F74793" w:rsidP="00F74793">
      <w:pPr>
        <w:pStyle w:val="ListParagraph"/>
        <w:numPr>
          <w:ilvl w:val="0"/>
          <w:numId w:val="18"/>
        </w:numPr>
      </w:pPr>
      <w:r w:rsidRPr="00F74793">
        <w:t>Tables: Use tables to organize client data, progress notes, or schedules.</w:t>
      </w:r>
    </w:p>
    <w:p w14:paraId="36FF9AD0" w14:textId="77777777" w:rsidR="00F74793" w:rsidRDefault="00F74793" w:rsidP="00F74793">
      <w:pPr>
        <w:pStyle w:val="Heading2"/>
      </w:pPr>
      <w:r>
        <w:t>Templates for Case Management</w:t>
      </w:r>
    </w:p>
    <w:p w14:paraId="401AB9AD" w14:textId="77777777" w:rsidR="00F74793" w:rsidRDefault="00F74793" w:rsidP="001A7C83">
      <w:pPr>
        <w:jc w:val="both"/>
      </w:pPr>
      <w:r w:rsidRPr="00F74793">
        <w:t>Templates save time and ensure consistency. Microsoft Word offers built-in templates, or you can create your own for common tasks such as:</w:t>
      </w:r>
    </w:p>
    <w:p w14:paraId="6FFEB8F4" w14:textId="77777777" w:rsidR="00F74793" w:rsidRDefault="00F74793" w:rsidP="00F74793">
      <w:pPr>
        <w:pStyle w:val="ListParagraph"/>
        <w:numPr>
          <w:ilvl w:val="0"/>
          <w:numId w:val="19"/>
        </w:numPr>
      </w:pPr>
      <w:r w:rsidRPr="00F74793">
        <w:t>Case Notes</w:t>
      </w:r>
    </w:p>
    <w:p w14:paraId="04725FAD" w14:textId="77777777" w:rsidR="00F74793" w:rsidRDefault="00F74793" w:rsidP="00F74793">
      <w:pPr>
        <w:pStyle w:val="ListParagraph"/>
        <w:numPr>
          <w:ilvl w:val="0"/>
          <w:numId w:val="19"/>
        </w:numPr>
      </w:pPr>
      <w:r w:rsidRPr="00F74793">
        <w:t>Client Intake Forms</w:t>
      </w:r>
    </w:p>
    <w:p w14:paraId="03B6A6A5" w14:textId="77777777" w:rsidR="00F74793" w:rsidRDefault="00F74793" w:rsidP="00F74793">
      <w:pPr>
        <w:pStyle w:val="ListParagraph"/>
        <w:numPr>
          <w:ilvl w:val="0"/>
          <w:numId w:val="19"/>
        </w:numPr>
      </w:pPr>
      <w:r w:rsidRPr="00F74793">
        <w:t>Progress Reports</w:t>
      </w:r>
    </w:p>
    <w:p w14:paraId="5BF64669" w14:textId="77777777" w:rsidR="00F74793" w:rsidRDefault="00F74793" w:rsidP="00F74793">
      <w:pPr>
        <w:pStyle w:val="ListParagraph"/>
        <w:numPr>
          <w:ilvl w:val="0"/>
          <w:numId w:val="19"/>
        </w:numPr>
      </w:pPr>
      <w:r w:rsidRPr="00F74793">
        <w:t>Meeting Agendas and Minutes</w:t>
      </w:r>
    </w:p>
    <w:p w14:paraId="1885F5E5" w14:textId="77777777" w:rsidR="00F74793" w:rsidRDefault="00F74793" w:rsidP="001A7C83">
      <w:pPr>
        <w:jc w:val="both"/>
      </w:pPr>
      <w:r w:rsidRPr="00F74793">
        <w:t>To use a template, select File &gt; New and search for relevant templates, or create and save your own for repeated use.</w:t>
      </w:r>
    </w:p>
    <w:p w14:paraId="142AE856" w14:textId="77777777" w:rsidR="00F74793" w:rsidRDefault="00F74793" w:rsidP="00F74793">
      <w:pPr>
        <w:pStyle w:val="Heading2"/>
      </w:pPr>
      <w:r>
        <w:t>Collaboration Tools</w:t>
      </w:r>
    </w:p>
    <w:p w14:paraId="4DDA4B89" w14:textId="77777777" w:rsidR="00F74793" w:rsidRDefault="00F74793" w:rsidP="001A7C83">
      <w:pPr>
        <w:jc w:val="both"/>
      </w:pPr>
      <w:r w:rsidRPr="00F74793">
        <w:t>Collaboration is key when working with clients and colleagues. Word offers several features to facilitate teamwork:</w:t>
      </w:r>
    </w:p>
    <w:p w14:paraId="0AA204C8" w14:textId="77777777" w:rsidR="00F74793" w:rsidRDefault="00F74793" w:rsidP="00F74793">
      <w:pPr>
        <w:pStyle w:val="ListParagraph"/>
        <w:numPr>
          <w:ilvl w:val="0"/>
          <w:numId w:val="20"/>
        </w:numPr>
      </w:pPr>
      <w:r w:rsidRPr="00F74793">
        <w:t>Comments: Add comments to highlight important details or request feedback.</w:t>
      </w:r>
    </w:p>
    <w:p w14:paraId="6E1B4EBC" w14:textId="77777777" w:rsidR="00F74793" w:rsidRDefault="00F74793" w:rsidP="00F74793">
      <w:pPr>
        <w:pStyle w:val="ListParagraph"/>
        <w:numPr>
          <w:ilvl w:val="0"/>
          <w:numId w:val="20"/>
        </w:numPr>
      </w:pPr>
      <w:r w:rsidRPr="00F74793">
        <w:t>Track Changes: Monitor edits made by you or others for transparency.</w:t>
      </w:r>
    </w:p>
    <w:p w14:paraId="01EAA6DB" w14:textId="77777777" w:rsidR="00F74793" w:rsidRDefault="00F74793" w:rsidP="00F74793">
      <w:pPr>
        <w:pStyle w:val="ListParagraph"/>
        <w:numPr>
          <w:ilvl w:val="0"/>
          <w:numId w:val="20"/>
        </w:numPr>
      </w:pPr>
      <w:r w:rsidRPr="00F74793">
        <w:t>Sharing Documents: Use Share to send documents securely via email or OneDrive.</w:t>
      </w:r>
    </w:p>
    <w:p w14:paraId="419C2A54" w14:textId="77777777" w:rsidR="00F74793" w:rsidRDefault="00F74793" w:rsidP="00F74793">
      <w:pPr>
        <w:pStyle w:val="Heading2"/>
      </w:pPr>
      <w:r>
        <w:t>Document Security and Privacy</w:t>
      </w:r>
    </w:p>
    <w:p w14:paraId="404A336D" w14:textId="77777777" w:rsidR="00F74793" w:rsidRDefault="00F74793" w:rsidP="00F74793">
      <w:r w:rsidRPr="00F74793">
        <w:t>Case managers handle sensitive information. Protect your documents by:</w:t>
      </w:r>
    </w:p>
    <w:p w14:paraId="54262C53" w14:textId="77777777" w:rsidR="00F74793" w:rsidRDefault="00F74793" w:rsidP="00F74793">
      <w:pPr>
        <w:pStyle w:val="ListParagraph"/>
        <w:numPr>
          <w:ilvl w:val="0"/>
          <w:numId w:val="21"/>
        </w:numPr>
      </w:pPr>
      <w:r w:rsidRPr="00F74793">
        <w:t>Setting passwords on confidential files (File &gt; Info &gt; Protect Document).</w:t>
      </w:r>
    </w:p>
    <w:p w14:paraId="4FAAFC09" w14:textId="77777777" w:rsidR="00F74793" w:rsidRDefault="00F74793" w:rsidP="00F74793">
      <w:pPr>
        <w:pStyle w:val="ListParagraph"/>
        <w:numPr>
          <w:ilvl w:val="0"/>
          <w:numId w:val="21"/>
        </w:numPr>
      </w:pPr>
      <w:r w:rsidRPr="00F74793">
        <w:t>Using secure storage solutions like OneDrive or SharePoint.</w:t>
      </w:r>
    </w:p>
    <w:p w14:paraId="03CD3765" w14:textId="77777777" w:rsidR="00F74793" w:rsidRDefault="00F74793" w:rsidP="00F74793">
      <w:pPr>
        <w:pStyle w:val="ListParagraph"/>
        <w:numPr>
          <w:ilvl w:val="0"/>
          <w:numId w:val="21"/>
        </w:numPr>
      </w:pPr>
      <w:r w:rsidRPr="00F74793">
        <w:t>Removing personal information from document properties before sharing.</w:t>
      </w:r>
    </w:p>
    <w:p w14:paraId="59915D01" w14:textId="77777777" w:rsidR="00F74793" w:rsidRDefault="00F74793" w:rsidP="00F74793">
      <w:pPr>
        <w:pStyle w:val="Heading1"/>
      </w:pPr>
      <w:r>
        <w:lastRenderedPageBreak/>
        <w:t>Advanced Features for Case Managers</w:t>
      </w:r>
    </w:p>
    <w:p w14:paraId="7AFFF37F" w14:textId="77777777" w:rsidR="00F74793" w:rsidRDefault="00F74793" w:rsidP="00F74793">
      <w:pPr>
        <w:pStyle w:val="Heading2"/>
      </w:pPr>
      <w:r>
        <w:t>Quick Parts and AutoText</w:t>
      </w:r>
    </w:p>
    <w:p w14:paraId="452944F3" w14:textId="77777777" w:rsidR="00F74793" w:rsidRDefault="00F74793" w:rsidP="00F74793">
      <w:r w:rsidRPr="00F74793">
        <w:t>Save time by creating reusable text blocks for common phrases, disclaimers, or signatures. Find these under Insert &gt; Quick Parts.</w:t>
      </w:r>
    </w:p>
    <w:p w14:paraId="19DF1140" w14:textId="77777777" w:rsidR="00F74793" w:rsidRDefault="00F74793" w:rsidP="00F74793">
      <w:pPr>
        <w:pStyle w:val="Heading2"/>
      </w:pPr>
      <w:r>
        <w:t>Mail Merge</w:t>
      </w:r>
    </w:p>
    <w:p w14:paraId="0FE682AE" w14:textId="77777777" w:rsidR="00F74793" w:rsidRDefault="00F74793" w:rsidP="00F74793">
      <w:r w:rsidRPr="00F74793">
        <w:t>Automate the creation of personalized letters or emails using Mail Merge. This is useful for sending updates to multiple clients.</w:t>
      </w:r>
    </w:p>
    <w:p w14:paraId="73A2E5BC" w14:textId="77777777" w:rsidR="00F74793" w:rsidRDefault="00F74793" w:rsidP="00F74793">
      <w:pPr>
        <w:pStyle w:val="Heading2"/>
      </w:pPr>
      <w:r>
        <w:t>Accessibility Features</w:t>
      </w:r>
    </w:p>
    <w:p w14:paraId="0485EB2C" w14:textId="77777777" w:rsidR="00F74793" w:rsidRDefault="00F74793" w:rsidP="00F74793">
      <w:r w:rsidRPr="00F74793">
        <w:t>Ensure your documents are accessible to all. Use the Accessibility Checker to review your document and follow recommendations.</w:t>
      </w:r>
    </w:p>
    <w:p w14:paraId="1F4E3F0B" w14:textId="77777777" w:rsidR="00F74793" w:rsidRDefault="00F74793" w:rsidP="00F74793">
      <w:pPr>
        <w:pStyle w:val="Heading1"/>
      </w:pPr>
      <w:r>
        <w:t>Best Practices for Peer Case Managers</w:t>
      </w:r>
    </w:p>
    <w:p w14:paraId="28D12F6C" w14:textId="77777777" w:rsidR="00F74793" w:rsidRDefault="00F74793" w:rsidP="00F74793">
      <w:pPr>
        <w:pStyle w:val="ListParagraph"/>
        <w:numPr>
          <w:ilvl w:val="0"/>
          <w:numId w:val="22"/>
        </w:numPr>
      </w:pPr>
      <w:r w:rsidRPr="00F74793">
        <w:t>Maintain organized folders for different clients and cases.</w:t>
      </w:r>
    </w:p>
    <w:p w14:paraId="6ED3DC01" w14:textId="77777777" w:rsidR="00F74793" w:rsidRDefault="00F74793" w:rsidP="00F74793">
      <w:pPr>
        <w:pStyle w:val="ListParagraph"/>
        <w:numPr>
          <w:ilvl w:val="0"/>
          <w:numId w:val="22"/>
        </w:numPr>
      </w:pPr>
      <w:r w:rsidRPr="00F74793">
        <w:t>Regularly back up documents to secure locations.</w:t>
      </w:r>
    </w:p>
    <w:p w14:paraId="71D9F49B" w14:textId="77777777" w:rsidR="00F74793" w:rsidRDefault="00F74793" w:rsidP="00F74793">
      <w:pPr>
        <w:pStyle w:val="ListParagraph"/>
        <w:numPr>
          <w:ilvl w:val="0"/>
          <w:numId w:val="22"/>
        </w:numPr>
      </w:pPr>
      <w:r w:rsidRPr="00F74793">
        <w:t>Use standardized naming conventions for easy retrieval.</w:t>
      </w:r>
    </w:p>
    <w:p w14:paraId="22605B99" w14:textId="77777777" w:rsidR="00F74793" w:rsidRDefault="00F74793" w:rsidP="00F74793">
      <w:pPr>
        <w:pStyle w:val="ListParagraph"/>
        <w:numPr>
          <w:ilvl w:val="0"/>
          <w:numId w:val="22"/>
        </w:numPr>
      </w:pPr>
      <w:r w:rsidRPr="00F74793">
        <w:t>Review and update templates as needed to reflect current practices.</w:t>
      </w:r>
    </w:p>
    <w:p w14:paraId="480D7FF5" w14:textId="77777777" w:rsidR="00F74793" w:rsidRDefault="00F74793" w:rsidP="00F74793">
      <w:pPr>
        <w:pStyle w:val="ListParagraph"/>
        <w:numPr>
          <w:ilvl w:val="0"/>
          <w:numId w:val="22"/>
        </w:numPr>
      </w:pPr>
      <w:r w:rsidRPr="00F74793">
        <w:t>Attend periodic training to stay updated on new Microsoft Word features.</w:t>
      </w:r>
    </w:p>
    <w:p w14:paraId="579B2343" w14:textId="77777777" w:rsidR="00F74793" w:rsidRDefault="00F74793" w:rsidP="00F74793">
      <w:pPr>
        <w:pStyle w:val="Heading1"/>
      </w:pPr>
      <w:r>
        <w:t>Conclusion</w:t>
      </w:r>
    </w:p>
    <w:p w14:paraId="775E00A0" w14:textId="77777777" w:rsidR="00F74793" w:rsidRDefault="00F74793" w:rsidP="001A7C83">
      <w:pPr>
        <w:jc w:val="both"/>
      </w:pPr>
      <w:r w:rsidRPr="00F74793">
        <w:t>Effective use of Microsoft Word can greatly enhance the efficiency and professionalism of Peer Case Managers in the District of Columbia. By mastering these tools and best practices, case managers can focus more on supporting their clients and less on administrative tasks. For further assistance, consult Microsoft’s online help resources or contact your IT support team.</w:t>
      </w:r>
    </w:p>
    <w:p w14:paraId="01BCD4CF" w14:textId="77777777" w:rsidR="00F74793" w:rsidRDefault="00F74793" w:rsidP="00F74793">
      <w:pPr>
        <w:pStyle w:val="Heading2"/>
      </w:pPr>
      <w:r>
        <w:t>Additional Resources</w:t>
      </w:r>
    </w:p>
    <w:p w14:paraId="718FE6BB" w14:textId="77777777" w:rsidR="00F74793" w:rsidRDefault="00F74793" w:rsidP="00F74793">
      <w:pPr>
        <w:pStyle w:val="ListParagraph"/>
        <w:numPr>
          <w:ilvl w:val="0"/>
          <w:numId w:val="23"/>
        </w:numPr>
      </w:pPr>
      <w:r w:rsidRPr="00F74793">
        <w:t>Microsoft Word Support</w:t>
      </w:r>
    </w:p>
    <w:p w14:paraId="42C1DEFF" w14:textId="77777777" w:rsidR="00F74793" w:rsidRDefault="00F74793" w:rsidP="00F74793">
      <w:pPr>
        <w:pStyle w:val="ListParagraph"/>
        <w:numPr>
          <w:ilvl w:val="0"/>
          <w:numId w:val="23"/>
        </w:numPr>
      </w:pPr>
      <w:r w:rsidRPr="00F74793">
        <w:t>District of Columbia Official Website</w:t>
      </w:r>
    </w:p>
    <w:p w14:paraId="1E2A1807" w14:textId="6EB577CD" w:rsidR="00F74793" w:rsidRPr="00F74793" w:rsidRDefault="00F74793" w:rsidP="00F74793">
      <w:pPr>
        <w:pStyle w:val="ListParagraph"/>
        <w:numPr>
          <w:ilvl w:val="0"/>
          <w:numId w:val="23"/>
        </w:numPr>
      </w:pPr>
      <w:r w:rsidRPr="00F74793">
        <w:t>Microsoft 365 Word Overview</w:t>
      </w:r>
    </w:p>
    <w:sectPr w:rsidR="00F74793" w:rsidRPr="00F7479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8B015" w14:textId="77777777" w:rsidR="007350EC" w:rsidRDefault="007350EC" w:rsidP="009B4796">
      <w:pPr>
        <w:spacing w:after="0" w:line="240" w:lineRule="auto"/>
      </w:pPr>
      <w:r>
        <w:separator/>
      </w:r>
    </w:p>
  </w:endnote>
  <w:endnote w:type="continuationSeparator" w:id="0">
    <w:p w14:paraId="181CF95C" w14:textId="77777777" w:rsidR="007350EC" w:rsidRDefault="007350EC" w:rsidP="009B4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7952C" w14:textId="77777777" w:rsidR="007350EC" w:rsidRDefault="007350EC" w:rsidP="009B4796">
      <w:pPr>
        <w:spacing w:after="0" w:line="240" w:lineRule="auto"/>
      </w:pPr>
      <w:r>
        <w:separator/>
      </w:r>
    </w:p>
  </w:footnote>
  <w:footnote w:type="continuationSeparator" w:id="0">
    <w:p w14:paraId="17AD6594" w14:textId="77777777" w:rsidR="007350EC" w:rsidRDefault="007350EC" w:rsidP="009B4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578924"/>
      <w:docPartObj>
        <w:docPartGallery w:val="Page Numbers (Top of Page)"/>
        <w:docPartUnique/>
      </w:docPartObj>
    </w:sdtPr>
    <w:sdtEndPr>
      <w:rPr>
        <w:noProof/>
      </w:rPr>
    </w:sdtEndPr>
    <w:sdtContent>
      <w:p w14:paraId="0F9932DD" w14:textId="680DAFE0" w:rsidR="009B4796" w:rsidRDefault="009B479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55887F1" w14:textId="77777777" w:rsidR="009B4796" w:rsidRDefault="009B47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202A6"/>
    <w:multiLevelType w:val="multilevel"/>
    <w:tmpl w:val="AA2A8A1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0A8F4CC7"/>
    <w:multiLevelType w:val="hybridMultilevel"/>
    <w:tmpl w:val="56EAD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E7486"/>
    <w:multiLevelType w:val="hybridMultilevel"/>
    <w:tmpl w:val="1D941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D6081"/>
    <w:multiLevelType w:val="hybridMultilevel"/>
    <w:tmpl w:val="096A6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001418"/>
    <w:multiLevelType w:val="hybridMultilevel"/>
    <w:tmpl w:val="2F683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A15D8E"/>
    <w:multiLevelType w:val="hybridMultilevel"/>
    <w:tmpl w:val="D3AAB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927313"/>
    <w:multiLevelType w:val="hybridMultilevel"/>
    <w:tmpl w:val="E9A8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C44FEB"/>
    <w:multiLevelType w:val="multilevel"/>
    <w:tmpl w:val="556EE88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29BC4203"/>
    <w:multiLevelType w:val="hybridMultilevel"/>
    <w:tmpl w:val="7C624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542A34"/>
    <w:multiLevelType w:val="hybridMultilevel"/>
    <w:tmpl w:val="A7BC7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CC28DE"/>
    <w:multiLevelType w:val="hybridMultilevel"/>
    <w:tmpl w:val="0E145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A1221A"/>
    <w:multiLevelType w:val="hybridMultilevel"/>
    <w:tmpl w:val="0C28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3010C9"/>
    <w:multiLevelType w:val="hybridMultilevel"/>
    <w:tmpl w:val="29CC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9E7C50"/>
    <w:multiLevelType w:val="hybridMultilevel"/>
    <w:tmpl w:val="94C4C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74444"/>
    <w:multiLevelType w:val="hybridMultilevel"/>
    <w:tmpl w:val="66BE1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19019F"/>
    <w:multiLevelType w:val="multilevel"/>
    <w:tmpl w:val="A46A113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55D76C84"/>
    <w:multiLevelType w:val="multilevel"/>
    <w:tmpl w:val="AFD4F8E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15:restartNumberingAfterBreak="0">
    <w:nsid w:val="581F6882"/>
    <w:multiLevelType w:val="hybridMultilevel"/>
    <w:tmpl w:val="12640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416D26"/>
    <w:multiLevelType w:val="hybridMultilevel"/>
    <w:tmpl w:val="0E2C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5F6E00"/>
    <w:multiLevelType w:val="hybridMultilevel"/>
    <w:tmpl w:val="7A2E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7674C"/>
    <w:multiLevelType w:val="hybridMultilevel"/>
    <w:tmpl w:val="5BA0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B65613"/>
    <w:multiLevelType w:val="hybridMultilevel"/>
    <w:tmpl w:val="9C8AF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BC6DE5"/>
    <w:multiLevelType w:val="multilevel"/>
    <w:tmpl w:val="9724A95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91171104">
    <w:abstractNumId w:val="19"/>
  </w:num>
  <w:num w:numId="2" w16cid:durableId="1121605941">
    <w:abstractNumId w:val="0"/>
  </w:num>
  <w:num w:numId="3" w16cid:durableId="488713864">
    <w:abstractNumId w:val="14"/>
  </w:num>
  <w:num w:numId="4" w16cid:durableId="1797991760">
    <w:abstractNumId w:val="4"/>
  </w:num>
  <w:num w:numId="5" w16cid:durableId="497308604">
    <w:abstractNumId w:val="2"/>
  </w:num>
  <w:num w:numId="6" w16cid:durableId="579028592">
    <w:abstractNumId w:val="22"/>
  </w:num>
  <w:num w:numId="7" w16cid:durableId="1578518286">
    <w:abstractNumId w:val="8"/>
  </w:num>
  <w:num w:numId="8" w16cid:durableId="1282345973">
    <w:abstractNumId w:val="17"/>
  </w:num>
  <w:num w:numId="9" w16cid:durableId="325287245">
    <w:abstractNumId w:val="10"/>
  </w:num>
  <w:num w:numId="10" w16cid:durableId="1204558823">
    <w:abstractNumId w:val="9"/>
  </w:num>
  <w:num w:numId="11" w16cid:durableId="450318348">
    <w:abstractNumId w:val="7"/>
  </w:num>
  <w:num w:numId="12" w16cid:durableId="670644446">
    <w:abstractNumId w:val="21"/>
  </w:num>
  <w:num w:numId="13" w16cid:durableId="455374374">
    <w:abstractNumId w:val="20"/>
  </w:num>
  <w:num w:numId="14" w16cid:durableId="849834924">
    <w:abstractNumId w:val="16"/>
  </w:num>
  <w:num w:numId="15" w16cid:durableId="175461319">
    <w:abstractNumId w:val="12"/>
  </w:num>
  <w:num w:numId="16" w16cid:durableId="153886899">
    <w:abstractNumId w:val="11"/>
  </w:num>
  <w:num w:numId="17" w16cid:durableId="1321926744">
    <w:abstractNumId w:val="15"/>
  </w:num>
  <w:num w:numId="18" w16cid:durableId="1846895937">
    <w:abstractNumId w:val="13"/>
  </w:num>
  <w:num w:numId="19" w16cid:durableId="1855261049">
    <w:abstractNumId w:val="1"/>
  </w:num>
  <w:num w:numId="20" w16cid:durableId="278413637">
    <w:abstractNumId w:val="5"/>
  </w:num>
  <w:num w:numId="21" w16cid:durableId="1801995769">
    <w:abstractNumId w:val="3"/>
  </w:num>
  <w:num w:numId="22" w16cid:durableId="1338996622">
    <w:abstractNumId w:val="18"/>
  </w:num>
  <w:num w:numId="23" w16cid:durableId="8156850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793"/>
    <w:rsid w:val="001A7C83"/>
    <w:rsid w:val="006F3E84"/>
    <w:rsid w:val="007350EC"/>
    <w:rsid w:val="009B4796"/>
    <w:rsid w:val="00A12324"/>
    <w:rsid w:val="00D1681B"/>
    <w:rsid w:val="00E60B33"/>
    <w:rsid w:val="00F1576A"/>
    <w:rsid w:val="00F74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65815"/>
  <w15:chartTrackingRefBased/>
  <w15:docId w15:val="{A4C585B8-F01A-4145-B090-B1A0D929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47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47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47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47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47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47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47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47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47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7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47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47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47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47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47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7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7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793"/>
    <w:rPr>
      <w:rFonts w:eastAsiaTheme="majorEastAsia" w:cstheme="majorBidi"/>
      <w:color w:val="272727" w:themeColor="text1" w:themeTint="D8"/>
    </w:rPr>
  </w:style>
  <w:style w:type="paragraph" w:styleId="Title">
    <w:name w:val="Title"/>
    <w:basedOn w:val="Normal"/>
    <w:next w:val="Normal"/>
    <w:link w:val="TitleChar"/>
    <w:uiPriority w:val="10"/>
    <w:qFormat/>
    <w:rsid w:val="00F747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7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7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47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793"/>
    <w:pPr>
      <w:spacing w:before="160"/>
      <w:jc w:val="center"/>
    </w:pPr>
    <w:rPr>
      <w:i/>
      <w:iCs/>
      <w:color w:val="404040" w:themeColor="text1" w:themeTint="BF"/>
    </w:rPr>
  </w:style>
  <w:style w:type="character" w:customStyle="1" w:styleId="QuoteChar">
    <w:name w:val="Quote Char"/>
    <w:basedOn w:val="DefaultParagraphFont"/>
    <w:link w:val="Quote"/>
    <w:uiPriority w:val="29"/>
    <w:rsid w:val="00F74793"/>
    <w:rPr>
      <w:i/>
      <w:iCs/>
      <w:color w:val="404040" w:themeColor="text1" w:themeTint="BF"/>
    </w:rPr>
  </w:style>
  <w:style w:type="paragraph" w:styleId="ListParagraph">
    <w:name w:val="List Paragraph"/>
    <w:basedOn w:val="Normal"/>
    <w:uiPriority w:val="34"/>
    <w:qFormat/>
    <w:rsid w:val="00F74793"/>
    <w:pPr>
      <w:ind w:left="720"/>
      <w:contextualSpacing/>
    </w:pPr>
  </w:style>
  <w:style w:type="character" w:styleId="IntenseEmphasis">
    <w:name w:val="Intense Emphasis"/>
    <w:basedOn w:val="DefaultParagraphFont"/>
    <w:uiPriority w:val="21"/>
    <w:qFormat/>
    <w:rsid w:val="00F74793"/>
    <w:rPr>
      <w:i/>
      <w:iCs/>
      <w:color w:val="0F4761" w:themeColor="accent1" w:themeShade="BF"/>
    </w:rPr>
  </w:style>
  <w:style w:type="paragraph" w:styleId="IntenseQuote">
    <w:name w:val="Intense Quote"/>
    <w:basedOn w:val="Normal"/>
    <w:next w:val="Normal"/>
    <w:link w:val="IntenseQuoteChar"/>
    <w:uiPriority w:val="30"/>
    <w:qFormat/>
    <w:rsid w:val="00F747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4793"/>
    <w:rPr>
      <w:i/>
      <w:iCs/>
      <w:color w:val="0F4761" w:themeColor="accent1" w:themeShade="BF"/>
    </w:rPr>
  </w:style>
  <w:style w:type="character" w:styleId="IntenseReference">
    <w:name w:val="Intense Reference"/>
    <w:basedOn w:val="DefaultParagraphFont"/>
    <w:uiPriority w:val="32"/>
    <w:qFormat/>
    <w:rsid w:val="00F74793"/>
    <w:rPr>
      <w:b/>
      <w:bCs/>
      <w:smallCaps/>
      <w:color w:val="0F4761" w:themeColor="accent1" w:themeShade="BF"/>
      <w:spacing w:val="5"/>
    </w:rPr>
  </w:style>
  <w:style w:type="paragraph" w:styleId="Header">
    <w:name w:val="header"/>
    <w:basedOn w:val="Normal"/>
    <w:link w:val="HeaderChar"/>
    <w:uiPriority w:val="99"/>
    <w:unhideWhenUsed/>
    <w:rsid w:val="009B47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796"/>
  </w:style>
  <w:style w:type="paragraph" w:styleId="Footer">
    <w:name w:val="footer"/>
    <w:basedOn w:val="Normal"/>
    <w:link w:val="FooterChar"/>
    <w:uiPriority w:val="99"/>
    <w:unhideWhenUsed/>
    <w:rsid w:val="009B47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625</Words>
  <Characters>3564</Characters>
  <Application>Microsoft Office Word</Application>
  <DocSecurity>0</DocSecurity>
  <Lines>29</Lines>
  <Paragraphs>8</Paragraphs>
  <ScaleCrop>false</ScaleCrop>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7</cp:revision>
  <dcterms:created xsi:type="dcterms:W3CDTF">2025-12-17T18:24:00Z</dcterms:created>
  <dcterms:modified xsi:type="dcterms:W3CDTF">2025-12-17T18:49:00Z</dcterms:modified>
</cp:coreProperties>
</file>