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5CCC" w14:textId="77777777" w:rsidR="006F625D" w:rsidRPr="006F625D" w:rsidRDefault="006F625D" w:rsidP="006F625D">
      <w:pPr>
        <w:pStyle w:val="Title"/>
        <w:rPr>
          <w:b/>
          <w:bCs/>
          <w:color w:val="C00000"/>
          <w:sz w:val="36"/>
          <w:szCs w:val="36"/>
        </w:rPr>
      </w:pPr>
      <w:r w:rsidRPr="006F625D">
        <w:rPr>
          <w:b/>
          <w:bCs/>
          <w:color w:val="C00000"/>
          <w:sz w:val="36"/>
          <w:szCs w:val="36"/>
        </w:rPr>
        <w:t xml:space="preserve">District of Columbia's Peer Case Management Institute </w:t>
      </w:r>
      <w:r w:rsidRPr="006F625D">
        <w:rPr>
          <w:b/>
          <w:bCs/>
          <w:color w:val="002060"/>
          <w:sz w:val="36"/>
          <w:szCs w:val="36"/>
        </w:rPr>
        <w:t>Practicum</w:t>
      </w:r>
    </w:p>
    <w:p w14:paraId="69ED8DB3" w14:textId="77777777" w:rsidR="006F625D" w:rsidRPr="006F625D" w:rsidRDefault="006F625D" w:rsidP="006F625D">
      <w:pPr>
        <w:pStyle w:val="Subtitle"/>
        <w:rPr>
          <w:b/>
          <w:bCs/>
          <w:color w:val="C00000"/>
        </w:rPr>
      </w:pPr>
      <w:r w:rsidRPr="006F625D">
        <w:rPr>
          <w:b/>
          <w:bCs/>
          <w:color w:val="C00000"/>
        </w:rPr>
        <w:t>Empowering Peer Support Specialists Through Practical Training</w:t>
      </w:r>
    </w:p>
    <w:p w14:paraId="1600ADD7" w14:textId="77777777" w:rsidR="006F625D" w:rsidRDefault="006F625D" w:rsidP="006F625D">
      <w:pPr>
        <w:pStyle w:val="Heading1"/>
      </w:pPr>
      <w:r>
        <w:t>Introduction</w:t>
      </w:r>
    </w:p>
    <w:p w14:paraId="44A1483E" w14:textId="77777777" w:rsidR="006F625D" w:rsidRDefault="006F625D" w:rsidP="006F625D">
      <w:pPr>
        <w:jc w:val="both"/>
      </w:pPr>
      <w:r w:rsidRPr="006F625D">
        <w:t xml:space="preserve">The District of Columbia's Peer Case Management Institute </w:t>
      </w:r>
      <w:r w:rsidRPr="00DB60CF">
        <w:rPr>
          <w:highlight w:val="yellow"/>
        </w:rPr>
        <w:t>Practicum is a specialized program designed to equip peer support specialists with the hands-on skills and knowledge necessary for effective case management within behavioral health and social service settings.</w:t>
      </w:r>
      <w:r w:rsidRPr="006F625D">
        <w:t xml:space="preserve"> This practicum serves as a vital component in professional development, emphasizing experiential learning, best practices, and the integration of lived experience into client-centered support.</w:t>
      </w:r>
    </w:p>
    <w:p w14:paraId="24CEA667" w14:textId="77777777" w:rsidR="006F625D" w:rsidRDefault="006F625D" w:rsidP="006F625D">
      <w:pPr>
        <w:pStyle w:val="Heading2"/>
      </w:pPr>
      <w:r>
        <w:t>Purpose and Objectives</w:t>
      </w:r>
    </w:p>
    <w:p w14:paraId="2E661824" w14:textId="77777777" w:rsidR="006F625D" w:rsidRDefault="006F625D" w:rsidP="006F625D">
      <w:pPr>
        <w:jc w:val="both"/>
      </w:pPr>
      <w:r w:rsidRPr="006F625D">
        <w:t xml:space="preserve">The primary purpose of the Peer Case Management Institute Practicum is </w:t>
      </w:r>
      <w:r w:rsidRPr="00DB60CF">
        <w:rPr>
          <w:highlight w:val="yellow"/>
        </w:rPr>
        <w:t>to bridge the gap between theoretical knowledge and practical application</w:t>
      </w:r>
      <w:r w:rsidRPr="006F625D">
        <w:t xml:space="preserve"> for peer specialists. The program aims to:</w:t>
      </w:r>
    </w:p>
    <w:p w14:paraId="146F2FCA" w14:textId="77777777" w:rsidR="006F625D" w:rsidRDefault="006F625D" w:rsidP="006F625D">
      <w:pPr>
        <w:pStyle w:val="ListParagraph"/>
        <w:numPr>
          <w:ilvl w:val="0"/>
          <w:numId w:val="1"/>
        </w:numPr>
      </w:pPr>
      <w:r w:rsidRPr="006F625D">
        <w:t>Provide real-world training opportunities in case management processes.</w:t>
      </w:r>
    </w:p>
    <w:p w14:paraId="45B1518A" w14:textId="77777777" w:rsidR="006F625D" w:rsidRDefault="006F625D" w:rsidP="006F625D">
      <w:pPr>
        <w:pStyle w:val="ListParagraph"/>
        <w:numPr>
          <w:ilvl w:val="0"/>
          <w:numId w:val="1"/>
        </w:numPr>
      </w:pPr>
      <w:r w:rsidRPr="006F625D">
        <w:t>Develop skills in assessment, planning, coordination, and advocacy.</w:t>
      </w:r>
    </w:p>
    <w:p w14:paraId="77562E3E" w14:textId="77777777" w:rsidR="006F625D" w:rsidRDefault="006F625D" w:rsidP="006F625D">
      <w:pPr>
        <w:pStyle w:val="ListParagraph"/>
        <w:numPr>
          <w:ilvl w:val="0"/>
          <w:numId w:val="1"/>
        </w:numPr>
      </w:pPr>
      <w:r w:rsidRPr="006F625D">
        <w:t>Enhance understanding of ethical standards and confidentiality.</w:t>
      </w:r>
    </w:p>
    <w:p w14:paraId="39B6FF4F" w14:textId="77777777" w:rsidR="006F625D" w:rsidRDefault="006F625D" w:rsidP="006F625D">
      <w:pPr>
        <w:pStyle w:val="ListParagraph"/>
        <w:numPr>
          <w:ilvl w:val="0"/>
          <w:numId w:val="1"/>
        </w:numPr>
      </w:pPr>
      <w:r w:rsidRPr="006F625D">
        <w:t>Foster collaboration with multidisciplinary teams and community resources.</w:t>
      </w:r>
    </w:p>
    <w:p w14:paraId="6E2ED099" w14:textId="77777777" w:rsidR="006F625D" w:rsidRDefault="006F625D" w:rsidP="006F625D">
      <w:pPr>
        <w:pStyle w:val="ListParagraph"/>
        <w:numPr>
          <w:ilvl w:val="0"/>
          <w:numId w:val="1"/>
        </w:numPr>
      </w:pPr>
      <w:r w:rsidRPr="006F625D">
        <w:t>Empower participants to utilize their lived experiences to support recovery and resilience.</w:t>
      </w:r>
    </w:p>
    <w:p w14:paraId="657AF8FF" w14:textId="77777777" w:rsidR="006F625D" w:rsidRDefault="006F625D" w:rsidP="006F625D">
      <w:pPr>
        <w:pStyle w:val="Heading2"/>
      </w:pPr>
      <w:r>
        <w:t>Program Structure</w:t>
      </w:r>
    </w:p>
    <w:p w14:paraId="4145E4FA" w14:textId="77777777" w:rsidR="006F625D" w:rsidRDefault="006F625D" w:rsidP="006F625D">
      <w:pPr>
        <w:jc w:val="both"/>
      </w:pPr>
      <w:r w:rsidRPr="006F625D">
        <w:t>Typically, the practicum consists of a blend of classroom instruction, supervised fieldwork, and reflective practice. Participants engage in:</w:t>
      </w:r>
    </w:p>
    <w:p w14:paraId="220B7E77" w14:textId="77777777" w:rsidR="006F625D" w:rsidRDefault="006F625D" w:rsidP="006F625D">
      <w:pPr>
        <w:pStyle w:val="ListParagraph"/>
        <w:numPr>
          <w:ilvl w:val="0"/>
          <w:numId w:val="2"/>
        </w:numPr>
      </w:pPr>
      <w:r w:rsidRPr="006F625D">
        <w:t>Classroom Sessions: Covering core concepts such as case documentation, service planning, and crisis intervention.</w:t>
      </w:r>
    </w:p>
    <w:p w14:paraId="3ADA2D87" w14:textId="77777777" w:rsidR="006F625D" w:rsidRDefault="006F625D" w:rsidP="006F625D">
      <w:pPr>
        <w:pStyle w:val="ListParagraph"/>
        <w:numPr>
          <w:ilvl w:val="0"/>
          <w:numId w:val="2"/>
        </w:numPr>
      </w:pPr>
      <w:r w:rsidRPr="006F625D">
        <w:t>Field Placements: Opportunities to work alongside case managers in community mental health centers, substance use recovery programs, or social service agencies.</w:t>
      </w:r>
    </w:p>
    <w:p w14:paraId="5D355874" w14:textId="77777777" w:rsidR="006F625D" w:rsidRDefault="006F625D" w:rsidP="006F625D">
      <w:pPr>
        <w:pStyle w:val="ListParagraph"/>
        <w:numPr>
          <w:ilvl w:val="0"/>
          <w:numId w:val="2"/>
        </w:numPr>
      </w:pPr>
      <w:r w:rsidRPr="006F625D">
        <w:t>Supervision and Mentoring: Regular meetings with experienced supervisors to review cases, discuss challenges, and receive feedback.</w:t>
      </w:r>
    </w:p>
    <w:p w14:paraId="0ECC5C7B" w14:textId="77777777" w:rsidR="006F625D" w:rsidRDefault="006F625D" w:rsidP="006F625D">
      <w:pPr>
        <w:pStyle w:val="ListParagraph"/>
        <w:numPr>
          <w:ilvl w:val="0"/>
          <w:numId w:val="2"/>
        </w:numPr>
      </w:pPr>
      <w:r w:rsidRPr="006F625D">
        <w:t>Peer Learning Groups: Facilitated discussions for sharing insights, experiences, and strategies for overcoming barriers.</w:t>
      </w:r>
    </w:p>
    <w:p w14:paraId="6390EA01" w14:textId="77777777" w:rsidR="006F625D" w:rsidRDefault="006F625D" w:rsidP="006F625D">
      <w:pPr>
        <w:pStyle w:val="Heading2"/>
      </w:pPr>
      <w:r>
        <w:lastRenderedPageBreak/>
        <w:t>Key Competencies Developed</w:t>
      </w:r>
    </w:p>
    <w:p w14:paraId="1295A84C" w14:textId="77777777" w:rsidR="006F625D" w:rsidRDefault="006F625D" w:rsidP="006F625D">
      <w:r w:rsidRPr="006F625D">
        <w:t>The practicum focuses on developing competencies such as:</w:t>
      </w:r>
    </w:p>
    <w:p w14:paraId="30A32758" w14:textId="77777777" w:rsidR="006F625D" w:rsidRDefault="006F625D" w:rsidP="006F625D">
      <w:pPr>
        <w:pStyle w:val="ListParagraph"/>
        <w:numPr>
          <w:ilvl w:val="0"/>
          <w:numId w:val="3"/>
        </w:numPr>
      </w:pPr>
      <w:r w:rsidRPr="006F625D">
        <w:t>Client engagement and rapport-building</w:t>
      </w:r>
    </w:p>
    <w:p w14:paraId="7FF6169C" w14:textId="77777777" w:rsidR="006F625D" w:rsidRDefault="006F625D" w:rsidP="006F625D">
      <w:pPr>
        <w:pStyle w:val="ListParagraph"/>
        <w:numPr>
          <w:ilvl w:val="0"/>
          <w:numId w:val="3"/>
        </w:numPr>
      </w:pPr>
      <w:r w:rsidRPr="006F625D">
        <w:t>Assessment of needs and strengths</w:t>
      </w:r>
    </w:p>
    <w:p w14:paraId="783D1B66" w14:textId="77777777" w:rsidR="006F625D" w:rsidRPr="006F625D" w:rsidRDefault="006F625D" w:rsidP="006F625D">
      <w:pPr>
        <w:pStyle w:val="ListParagraph"/>
        <w:numPr>
          <w:ilvl w:val="0"/>
          <w:numId w:val="3"/>
        </w:numPr>
        <w:rPr>
          <w:b/>
          <w:bCs/>
        </w:rPr>
      </w:pPr>
      <w:r w:rsidRPr="006F625D">
        <w:rPr>
          <w:b/>
          <w:bCs/>
        </w:rPr>
        <w:t>Individualized service planning</w:t>
      </w:r>
    </w:p>
    <w:p w14:paraId="715A25D4" w14:textId="77777777" w:rsidR="006F625D" w:rsidRDefault="006F625D" w:rsidP="006F625D">
      <w:pPr>
        <w:pStyle w:val="ListParagraph"/>
        <w:numPr>
          <w:ilvl w:val="0"/>
          <w:numId w:val="3"/>
        </w:numPr>
      </w:pPr>
      <w:r w:rsidRPr="006F625D">
        <w:t>Resource linkage and navigation</w:t>
      </w:r>
    </w:p>
    <w:p w14:paraId="5F643176" w14:textId="77777777" w:rsidR="006F625D" w:rsidRDefault="006F625D" w:rsidP="006F625D">
      <w:pPr>
        <w:pStyle w:val="ListParagraph"/>
        <w:numPr>
          <w:ilvl w:val="0"/>
          <w:numId w:val="3"/>
        </w:numPr>
      </w:pPr>
      <w:r w:rsidRPr="006F625D">
        <w:t>Advocacy within systems of care</w:t>
      </w:r>
    </w:p>
    <w:p w14:paraId="0FCB73A3" w14:textId="77777777" w:rsidR="006F625D" w:rsidRDefault="006F625D" w:rsidP="006F625D">
      <w:pPr>
        <w:pStyle w:val="ListParagraph"/>
        <w:numPr>
          <w:ilvl w:val="0"/>
          <w:numId w:val="3"/>
        </w:numPr>
      </w:pPr>
      <w:r w:rsidRPr="006F625D">
        <w:t>Documentation and record-keeping</w:t>
      </w:r>
    </w:p>
    <w:p w14:paraId="238E627B" w14:textId="77777777" w:rsidR="006F625D" w:rsidRDefault="006F625D" w:rsidP="006F625D">
      <w:pPr>
        <w:pStyle w:val="ListParagraph"/>
        <w:numPr>
          <w:ilvl w:val="0"/>
          <w:numId w:val="3"/>
        </w:numPr>
      </w:pPr>
      <w:r w:rsidRPr="006F625D">
        <w:t>Cultural humility and trauma-informed approaches</w:t>
      </w:r>
    </w:p>
    <w:p w14:paraId="209F44D2" w14:textId="77777777" w:rsidR="006F625D" w:rsidRDefault="006F625D" w:rsidP="006F625D">
      <w:pPr>
        <w:pStyle w:val="Heading2"/>
      </w:pPr>
      <w:r>
        <w:t>Benefits for Peer Specialists and the Community</w:t>
      </w:r>
    </w:p>
    <w:p w14:paraId="6730F4A7" w14:textId="77777777" w:rsidR="006F625D" w:rsidRDefault="006F625D" w:rsidP="006F625D">
      <w:pPr>
        <w:jc w:val="both"/>
      </w:pPr>
      <w:r w:rsidRPr="006F625D">
        <w:t>By participating in the District of Columbia's Peer Case Management Institute Practicum, peer specialists gain:</w:t>
      </w:r>
    </w:p>
    <w:p w14:paraId="439462F1" w14:textId="77777777" w:rsidR="006F625D" w:rsidRDefault="006F625D" w:rsidP="006F625D">
      <w:pPr>
        <w:pStyle w:val="ListParagraph"/>
        <w:numPr>
          <w:ilvl w:val="0"/>
          <w:numId w:val="4"/>
        </w:numPr>
      </w:pPr>
      <w:r w:rsidRPr="006F625D">
        <w:t>Enhanced professional qualifications and career advancement opportunities</w:t>
      </w:r>
    </w:p>
    <w:p w14:paraId="5054A4CE" w14:textId="77777777" w:rsidR="006F625D" w:rsidRDefault="006F625D" w:rsidP="006F625D">
      <w:pPr>
        <w:pStyle w:val="ListParagraph"/>
        <w:numPr>
          <w:ilvl w:val="0"/>
          <w:numId w:val="4"/>
        </w:numPr>
      </w:pPr>
      <w:r w:rsidRPr="006F625D">
        <w:t>Greater confidence in managing complex cases</w:t>
      </w:r>
    </w:p>
    <w:p w14:paraId="35F10562" w14:textId="77777777" w:rsidR="006F625D" w:rsidRDefault="006F625D" w:rsidP="006F625D">
      <w:pPr>
        <w:pStyle w:val="ListParagraph"/>
        <w:numPr>
          <w:ilvl w:val="0"/>
          <w:numId w:val="4"/>
        </w:numPr>
      </w:pPr>
      <w:r w:rsidRPr="006F625D">
        <w:t>Increased capacity to support individuals in recovery and connect them to vital services</w:t>
      </w:r>
    </w:p>
    <w:p w14:paraId="176DC32C" w14:textId="77777777" w:rsidR="006F625D" w:rsidRDefault="006F625D" w:rsidP="006F625D">
      <w:pPr>
        <w:pStyle w:val="ListParagraph"/>
        <w:numPr>
          <w:ilvl w:val="0"/>
          <w:numId w:val="4"/>
        </w:numPr>
      </w:pPr>
      <w:r w:rsidRPr="006F625D">
        <w:t>Contribution to more effective, compassionate, and person-centered behavioral health systems</w:t>
      </w:r>
    </w:p>
    <w:p w14:paraId="3A466F42" w14:textId="77777777" w:rsidR="006F625D" w:rsidRDefault="006F625D" w:rsidP="006F625D">
      <w:pPr>
        <w:pStyle w:val="Heading2"/>
      </w:pPr>
      <w:r>
        <w:t>Conclusion</w:t>
      </w:r>
    </w:p>
    <w:p w14:paraId="7365488B" w14:textId="6DDC5F71" w:rsidR="006F625D" w:rsidRPr="006F625D" w:rsidRDefault="006F625D" w:rsidP="006F625D">
      <w:pPr>
        <w:jc w:val="both"/>
      </w:pPr>
      <w:r w:rsidRPr="006F625D">
        <w:t>The Peer Case Management Institute Practicum in the District of Columbia represents a forward-thinking approach to peer workforce development. By combining experiential learning, mentorship, and skill-building, it enables peer specialists to serve as effective advocates and navigators within behavioral health and social service environments—ultimately improving outcomes for individuals and strengthening the fabric of community support in the District.</w:t>
      </w:r>
    </w:p>
    <w:sectPr w:rsidR="006F625D" w:rsidRPr="006F62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0FB2" w14:textId="77777777" w:rsidR="008131C7" w:rsidRDefault="008131C7" w:rsidP="006F625D">
      <w:pPr>
        <w:spacing w:after="0" w:line="240" w:lineRule="auto"/>
      </w:pPr>
      <w:r>
        <w:separator/>
      </w:r>
    </w:p>
  </w:endnote>
  <w:endnote w:type="continuationSeparator" w:id="0">
    <w:p w14:paraId="68DEF7D7" w14:textId="77777777" w:rsidR="008131C7" w:rsidRDefault="008131C7" w:rsidP="006F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8EF3" w14:textId="77777777" w:rsidR="008131C7" w:rsidRDefault="008131C7" w:rsidP="006F625D">
      <w:pPr>
        <w:spacing w:after="0" w:line="240" w:lineRule="auto"/>
      </w:pPr>
      <w:r>
        <w:separator/>
      </w:r>
    </w:p>
  </w:footnote>
  <w:footnote w:type="continuationSeparator" w:id="0">
    <w:p w14:paraId="09B09753" w14:textId="77777777" w:rsidR="008131C7" w:rsidRDefault="008131C7" w:rsidP="006F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38825"/>
      <w:docPartObj>
        <w:docPartGallery w:val="Page Numbers (Top of Page)"/>
        <w:docPartUnique/>
      </w:docPartObj>
    </w:sdtPr>
    <w:sdtEndPr>
      <w:rPr>
        <w:noProof/>
      </w:rPr>
    </w:sdtEndPr>
    <w:sdtContent>
      <w:p w14:paraId="110D2F94" w14:textId="29685302" w:rsidR="006F625D" w:rsidRDefault="006F625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AF593B" w14:textId="77777777" w:rsidR="006F625D" w:rsidRDefault="006F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7323"/>
    <w:multiLevelType w:val="hybridMultilevel"/>
    <w:tmpl w:val="995A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0D27"/>
    <w:multiLevelType w:val="hybridMultilevel"/>
    <w:tmpl w:val="7658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A7410"/>
    <w:multiLevelType w:val="hybridMultilevel"/>
    <w:tmpl w:val="A48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D3DFC"/>
    <w:multiLevelType w:val="hybridMultilevel"/>
    <w:tmpl w:val="7BFE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621254">
    <w:abstractNumId w:val="3"/>
  </w:num>
  <w:num w:numId="2" w16cid:durableId="895748483">
    <w:abstractNumId w:val="1"/>
  </w:num>
  <w:num w:numId="3" w16cid:durableId="800226542">
    <w:abstractNumId w:val="0"/>
  </w:num>
  <w:num w:numId="4" w16cid:durableId="458108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5D"/>
    <w:rsid w:val="0008624D"/>
    <w:rsid w:val="00172E06"/>
    <w:rsid w:val="00690D56"/>
    <w:rsid w:val="006F625D"/>
    <w:rsid w:val="008131C7"/>
    <w:rsid w:val="00DB60CF"/>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C144"/>
  <w15:chartTrackingRefBased/>
  <w15:docId w15:val="{5C78CFA2-30AB-4D28-AF61-02370631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25D"/>
    <w:rPr>
      <w:rFonts w:eastAsiaTheme="majorEastAsia" w:cstheme="majorBidi"/>
      <w:color w:val="272727" w:themeColor="text1" w:themeTint="D8"/>
    </w:rPr>
  </w:style>
  <w:style w:type="paragraph" w:styleId="Title">
    <w:name w:val="Title"/>
    <w:basedOn w:val="Normal"/>
    <w:next w:val="Normal"/>
    <w:link w:val="TitleChar"/>
    <w:uiPriority w:val="10"/>
    <w:qFormat/>
    <w:rsid w:val="006F6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25D"/>
    <w:pPr>
      <w:spacing w:before="160"/>
      <w:jc w:val="center"/>
    </w:pPr>
    <w:rPr>
      <w:i/>
      <w:iCs/>
      <w:color w:val="404040" w:themeColor="text1" w:themeTint="BF"/>
    </w:rPr>
  </w:style>
  <w:style w:type="character" w:customStyle="1" w:styleId="QuoteChar">
    <w:name w:val="Quote Char"/>
    <w:basedOn w:val="DefaultParagraphFont"/>
    <w:link w:val="Quote"/>
    <w:uiPriority w:val="29"/>
    <w:rsid w:val="006F625D"/>
    <w:rPr>
      <w:i/>
      <w:iCs/>
      <w:color w:val="404040" w:themeColor="text1" w:themeTint="BF"/>
    </w:rPr>
  </w:style>
  <w:style w:type="paragraph" w:styleId="ListParagraph">
    <w:name w:val="List Paragraph"/>
    <w:basedOn w:val="Normal"/>
    <w:uiPriority w:val="34"/>
    <w:qFormat/>
    <w:rsid w:val="006F625D"/>
    <w:pPr>
      <w:ind w:left="720"/>
      <w:contextualSpacing/>
    </w:pPr>
  </w:style>
  <w:style w:type="character" w:styleId="IntenseEmphasis">
    <w:name w:val="Intense Emphasis"/>
    <w:basedOn w:val="DefaultParagraphFont"/>
    <w:uiPriority w:val="21"/>
    <w:qFormat/>
    <w:rsid w:val="006F625D"/>
    <w:rPr>
      <w:i/>
      <w:iCs/>
      <w:color w:val="0F4761" w:themeColor="accent1" w:themeShade="BF"/>
    </w:rPr>
  </w:style>
  <w:style w:type="paragraph" w:styleId="IntenseQuote">
    <w:name w:val="Intense Quote"/>
    <w:basedOn w:val="Normal"/>
    <w:next w:val="Normal"/>
    <w:link w:val="IntenseQuoteChar"/>
    <w:uiPriority w:val="30"/>
    <w:qFormat/>
    <w:rsid w:val="006F6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25D"/>
    <w:rPr>
      <w:i/>
      <w:iCs/>
      <w:color w:val="0F4761" w:themeColor="accent1" w:themeShade="BF"/>
    </w:rPr>
  </w:style>
  <w:style w:type="character" w:styleId="IntenseReference">
    <w:name w:val="Intense Reference"/>
    <w:basedOn w:val="DefaultParagraphFont"/>
    <w:uiPriority w:val="32"/>
    <w:qFormat/>
    <w:rsid w:val="006F625D"/>
    <w:rPr>
      <w:b/>
      <w:bCs/>
      <w:smallCaps/>
      <w:color w:val="0F4761" w:themeColor="accent1" w:themeShade="BF"/>
      <w:spacing w:val="5"/>
    </w:rPr>
  </w:style>
  <w:style w:type="paragraph" w:styleId="Header">
    <w:name w:val="header"/>
    <w:basedOn w:val="Normal"/>
    <w:link w:val="HeaderChar"/>
    <w:uiPriority w:val="99"/>
    <w:unhideWhenUsed/>
    <w:rsid w:val="006F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5D"/>
  </w:style>
  <w:style w:type="paragraph" w:styleId="Footer">
    <w:name w:val="footer"/>
    <w:basedOn w:val="Normal"/>
    <w:link w:val="FooterChar"/>
    <w:uiPriority w:val="99"/>
    <w:unhideWhenUsed/>
    <w:rsid w:val="006F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2025-11-28T21:56:00Z</dcterms:created>
  <dcterms:modified xsi:type="dcterms:W3CDTF">2025-12-17T15:57:00Z</dcterms:modified>
</cp:coreProperties>
</file>