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20C0" w14:textId="77777777" w:rsidR="00316755" w:rsidRDefault="00316755" w:rsidP="00316755">
      <w:pPr>
        <w:pStyle w:val="Title"/>
      </w:pPr>
      <w:r w:rsidRPr="00316755">
        <w:rPr>
          <w:b/>
          <w:bCs/>
          <w:color w:val="002060"/>
        </w:rPr>
        <w:t>Wellness Recovery Action Plan:</w:t>
      </w:r>
      <w:r w:rsidRPr="00316755">
        <w:rPr>
          <w:color w:val="002060"/>
        </w:rPr>
        <w:t xml:space="preserve"> </w:t>
      </w:r>
      <w:r w:rsidRPr="00AB0B71">
        <w:rPr>
          <w:b/>
          <w:bCs/>
          <w:color w:val="C00000"/>
        </w:rPr>
        <w:t>Getting Good Health Care</w:t>
      </w:r>
    </w:p>
    <w:p w14:paraId="55200D4F" w14:textId="77777777" w:rsidR="00316755" w:rsidRPr="00AB0B71" w:rsidRDefault="00316755" w:rsidP="00316755">
      <w:pPr>
        <w:pStyle w:val="Subtitle"/>
        <w:rPr>
          <w:b/>
          <w:bCs/>
          <w:color w:val="002060"/>
        </w:rPr>
      </w:pPr>
      <w:r w:rsidRPr="00AB0B71">
        <w:rPr>
          <w:b/>
          <w:bCs/>
          <w:color w:val="002060"/>
        </w:rPr>
        <w:t>Strategies for Achieving Optimal Health Care</w:t>
      </w:r>
    </w:p>
    <w:p w14:paraId="66194335" w14:textId="77777777" w:rsidR="00316755" w:rsidRDefault="00316755" w:rsidP="00316755">
      <w:pPr>
        <w:pStyle w:val="Heading1"/>
      </w:pPr>
      <w:r>
        <w:t>Introduction</w:t>
      </w:r>
    </w:p>
    <w:p w14:paraId="48F98FBF" w14:textId="77777777" w:rsidR="00316755" w:rsidRDefault="00316755" w:rsidP="00AB0B71">
      <w:pPr>
        <w:jc w:val="both"/>
      </w:pPr>
      <w:r w:rsidRPr="00316755">
        <w:t>Good health care is a cornerstone of wellness and recovery. Achieving optimal health care means being proactive, informed, and engaged in your own health journey. This Wellness Recovery Action Plan (WRAP) provides actionable steps and strategies for individuals seeking to improve their health outcomes and work collaboratively with health care providers.</w:t>
      </w:r>
    </w:p>
    <w:p w14:paraId="1FBFFD98" w14:textId="77777777" w:rsidR="00316755" w:rsidRDefault="00316755" w:rsidP="00316755">
      <w:pPr>
        <w:pStyle w:val="Heading2"/>
      </w:pPr>
      <w:r>
        <w:t>1. Understanding Your Health Needs</w:t>
      </w:r>
    </w:p>
    <w:p w14:paraId="2436E266" w14:textId="77777777" w:rsidR="00316755" w:rsidRDefault="00316755" w:rsidP="00316755">
      <w:pPr>
        <w:pStyle w:val="ListParagraph"/>
        <w:numPr>
          <w:ilvl w:val="0"/>
          <w:numId w:val="1"/>
        </w:numPr>
      </w:pPr>
      <w:r w:rsidRPr="00316755">
        <w:t>Assess Your Current Health: Make a list of your current physical, mental, and emotional health concerns.</w:t>
      </w:r>
    </w:p>
    <w:p w14:paraId="3C4B5355" w14:textId="77777777" w:rsidR="00316755" w:rsidRDefault="00316755" w:rsidP="00316755">
      <w:pPr>
        <w:pStyle w:val="ListParagraph"/>
        <w:numPr>
          <w:ilvl w:val="0"/>
          <w:numId w:val="1"/>
        </w:numPr>
      </w:pPr>
      <w:r w:rsidRPr="00316755">
        <w:t>Know Your Medical History: Gather information about past illnesses, treatments, and family health history to share with providers.</w:t>
      </w:r>
    </w:p>
    <w:p w14:paraId="79922F57" w14:textId="77777777" w:rsidR="00316755" w:rsidRDefault="00316755" w:rsidP="00316755">
      <w:pPr>
        <w:pStyle w:val="ListParagraph"/>
        <w:numPr>
          <w:ilvl w:val="0"/>
          <w:numId w:val="1"/>
        </w:numPr>
      </w:pPr>
      <w:r w:rsidRPr="00316755">
        <w:t>Identify Your Goals: Set clear, achievable goals for your health and wellness (e.g., manage a chronic condition, improve fitness, reduce stress).</w:t>
      </w:r>
    </w:p>
    <w:p w14:paraId="308C4FCE" w14:textId="77777777" w:rsidR="00316755" w:rsidRDefault="00316755" w:rsidP="00316755">
      <w:pPr>
        <w:pStyle w:val="Heading2"/>
      </w:pPr>
      <w:r>
        <w:t>2. Building a Supportive Health Care Team</w:t>
      </w:r>
    </w:p>
    <w:p w14:paraId="5ABCED68" w14:textId="77777777" w:rsidR="00316755" w:rsidRDefault="00316755" w:rsidP="00316755">
      <w:pPr>
        <w:pStyle w:val="ListParagraph"/>
        <w:numPr>
          <w:ilvl w:val="0"/>
          <w:numId w:val="2"/>
        </w:numPr>
      </w:pPr>
      <w:r w:rsidRPr="00316755">
        <w:t>Find the Right Providers: Choose primary care physicians and specialists who listen, respect your input, and explain things clearly.</w:t>
      </w:r>
    </w:p>
    <w:p w14:paraId="3787C5D7" w14:textId="77777777" w:rsidR="00316755" w:rsidRDefault="00316755" w:rsidP="00316755">
      <w:pPr>
        <w:pStyle w:val="ListParagraph"/>
        <w:numPr>
          <w:ilvl w:val="0"/>
          <w:numId w:val="2"/>
        </w:numPr>
      </w:pPr>
      <w:r w:rsidRPr="00316755">
        <w:t>Coordinate Care: Ensure your providers communicate with each other, especially if you have multiple health conditions.</w:t>
      </w:r>
    </w:p>
    <w:p w14:paraId="14DD1CEC" w14:textId="77777777" w:rsidR="00316755" w:rsidRDefault="00316755" w:rsidP="00316755">
      <w:pPr>
        <w:pStyle w:val="ListParagraph"/>
        <w:numPr>
          <w:ilvl w:val="0"/>
          <w:numId w:val="2"/>
        </w:numPr>
      </w:pPr>
      <w:proofErr w:type="gramStart"/>
      <w:r w:rsidRPr="00316755">
        <w:t>Include</w:t>
      </w:r>
      <w:proofErr w:type="gramEnd"/>
      <w:r w:rsidRPr="00316755">
        <w:t xml:space="preserve"> Support People: Invite trusted friends or family members to appointments if you need support or advocacy.</w:t>
      </w:r>
    </w:p>
    <w:p w14:paraId="68B3742E" w14:textId="77777777" w:rsidR="00316755" w:rsidRDefault="00316755" w:rsidP="00316755">
      <w:pPr>
        <w:pStyle w:val="Heading2"/>
      </w:pPr>
      <w:r>
        <w:t>3. Preparing for Appointments</w:t>
      </w:r>
    </w:p>
    <w:p w14:paraId="2A2DC85C" w14:textId="77777777" w:rsidR="00316755" w:rsidRDefault="00316755" w:rsidP="00316755">
      <w:pPr>
        <w:pStyle w:val="ListParagraph"/>
        <w:numPr>
          <w:ilvl w:val="0"/>
          <w:numId w:val="3"/>
        </w:numPr>
      </w:pPr>
      <w:r w:rsidRPr="00316755">
        <w:t>Keep a Health Journal: Track symptoms, medications, and questions to discuss at your next appointment.</w:t>
      </w:r>
    </w:p>
    <w:p w14:paraId="45365FDA" w14:textId="77777777" w:rsidR="00316755" w:rsidRDefault="00316755" w:rsidP="00316755">
      <w:pPr>
        <w:pStyle w:val="ListParagraph"/>
        <w:numPr>
          <w:ilvl w:val="0"/>
          <w:numId w:val="3"/>
        </w:numPr>
      </w:pPr>
      <w:r w:rsidRPr="00316755">
        <w:t>Bring Documentation: Prepare a list of current medications, allergies, and relevant documents.</w:t>
      </w:r>
    </w:p>
    <w:p w14:paraId="4831F4EA" w14:textId="77777777" w:rsidR="00316755" w:rsidRDefault="00316755" w:rsidP="00316755">
      <w:pPr>
        <w:pStyle w:val="ListParagraph"/>
        <w:numPr>
          <w:ilvl w:val="0"/>
          <w:numId w:val="3"/>
        </w:numPr>
      </w:pPr>
      <w:r w:rsidRPr="00316755">
        <w:t>List Your Concerns: Prioritize what you want to discuss to make the most of your time with your provider.</w:t>
      </w:r>
    </w:p>
    <w:p w14:paraId="3B63E944" w14:textId="77777777" w:rsidR="00316755" w:rsidRDefault="00316755" w:rsidP="00316755">
      <w:pPr>
        <w:pStyle w:val="Heading2"/>
      </w:pPr>
      <w:r>
        <w:lastRenderedPageBreak/>
        <w:t>4. Communicating Effectively with Health Care Providers</w:t>
      </w:r>
    </w:p>
    <w:p w14:paraId="0BB37546" w14:textId="77777777" w:rsidR="00316755" w:rsidRDefault="00316755" w:rsidP="00316755">
      <w:pPr>
        <w:pStyle w:val="ListParagraph"/>
        <w:numPr>
          <w:ilvl w:val="0"/>
          <w:numId w:val="4"/>
        </w:numPr>
      </w:pPr>
      <w:r w:rsidRPr="00316755">
        <w:t>Be Honest and Direct: Share your symptoms, concerns, and lifestyle habits openly.</w:t>
      </w:r>
    </w:p>
    <w:p w14:paraId="582F1CAB" w14:textId="77777777" w:rsidR="00316755" w:rsidRDefault="00316755" w:rsidP="00316755">
      <w:pPr>
        <w:pStyle w:val="ListParagraph"/>
        <w:numPr>
          <w:ilvl w:val="0"/>
          <w:numId w:val="4"/>
        </w:numPr>
      </w:pPr>
      <w:r w:rsidRPr="00316755">
        <w:t>Ask Questions: If you don’t understand something, ask for clarification or written instructions.</w:t>
      </w:r>
    </w:p>
    <w:p w14:paraId="0D612C2A" w14:textId="77777777" w:rsidR="00316755" w:rsidRDefault="00316755" w:rsidP="00316755">
      <w:pPr>
        <w:pStyle w:val="ListParagraph"/>
        <w:numPr>
          <w:ilvl w:val="0"/>
          <w:numId w:val="4"/>
        </w:numPr>
      </w:pPr>
      <w:r w:rsidRPr="00316755">
        <w:t>Take Notes: Write down key points during your visit or ask for a summary.</w:t>
      </w:r>
    </w:p>
    <w:p w14:paraId="581080EA" w14:textId="77777777" w:rsidR="00316755" w:rsidRDefault="00316755" w:rsidP="00316755">
      <w:pPr>
        <w:pStyle w:val="Heading2"/>
      </w:pPr>
      <w:r>
        <w:t>5. Following Through with Care Plans</w:t>
      </w:r>
    </w:p>
    <w:p w14:paraId="0517FD76" w14:textId="77777777" w:rsidR="00316755" w:rsidRDefault="00316755" w:rsidP="00316755">
      <w:pPr>
        <w:pStyle w:val="ListParagraph"/>
        <w:numPr>
          <w:ilvl w:val="0"/>
          <w:numId w:val="5"/>
        </w:numPr>
      </w:pPr>
      <w:r w:rsidRPr="00316755">
        <w:t>Adhere to Treatment Plans: Take medications as prescribed and follow recommended therapies or lifestyle changes.</w:t>
      </w:r>
    </w:p>
    <w:p w14:paraId="046C0B1B" w14:textId="77777777" w:rsidR="00316755" w:rsidRDefault="00316755" w:rsidP="00316755">
      <w:pPr>
        <w:pStyle w:val="ListParagraph"/>
        <w:numPr>
          <w:ilvl w:val="0"/>
          <w:numId w:val="5"/>
        </w:numPr>
      </w:pPr>
      <w:r w:rsidRPr="00316755">
        <w:t>Monitor Your Progress: Note improvements or side effects and report them to your provider.</w:t>
      </w:r>
    </w:p>
    <w:p w14:paraId="78B5277E" w14:textId="77777777" w:rsidR="00316755" w:rsidRDefault="00316755" w:rsidP="00316755">
      <w:pPr>
        <w:pStyle w:val="ListParagraph"/>
        <w:numPr>
          <w:ilvl w:val="0"/>
          <w:numId w:val="5"/>
        </w:numPr>
      </w:pPr>
      <w:r w:rsidRPr="00316755">
        <w:t>Schedule Regular Check-Ups: Preventive care and screenings are essential for long-term health.</w:t>
      </w:r>
    </w:p>
    <w:p w14:paraId="71C9E51E" w14:textId="77777777" w:rsidR="00316755" w:rsidRDefault="00316755" w:rsidP="00316755">
      <w:pPr>
        <w:pStyle w:val="Heading2"/>
      </w:pPr>
      <w:r>
        <w:t>6. Advocating for Yourself</w:t>
      </w:r>
    </w:p>
    <w:p w14:paraId="2F6F1E4B" w14:textId="77777777" w:rsidR="00316755" w:rsidRDefault="00316755" w:rsidP="00316755">
      <w:pPr>
        <w:pStyle w:val="ListParagraph"/>
        <w:numPr>
          <w:ilvl w:val="0"/>
          <w:numId w:val="6"/>
        </w:numPr>
      </w:pPr>
      <w:r w:rsidRPr="00316755">
        <w:t>Know Your Rights: Understand your rights to privacy, informed consent, and access to your health information.</w:t>
      </w:r>
    </w:p>
    <w:p w14:paraId="59A63845" w14:textId="77777777" w:rsidR="00316755" w:rsidRDefault="00316755" w:rsidP="00316755">
      <w:pPr>
        <w:pStyle w:val="ListParagraph"/>
        <w:numPr>
          <w:ilvl w:val="0"/>
          <w:numId w:val="6"/>
        </w:numPr>
      </w:pPr>
      <w:r w:rsidRPr="00316755">
        <w:t>Seek Second Opinions: Don’t hesitate to consult another provider if you’re unsure about a diagnosis or treatment.</w:t>
      </w:r>
    </w:p>
    <w:p w14:paraId="013DBF0A" w14:textId="77777777" w:rsidR="00316755" w:rsidRDefault="00316755" w:rsidP="00316755">
      <w:pPr>
        <w:pStyle w:val="ListParagraph"/>
        <w:numPr>
          <w:ilvl w:val="0"/>
          <w:numId w:val="6"/>
        </w:numPr>
      </w:pPr>
      <w:r w:rsidRPr="00316755">
        <w:t>Utilize Resources: Access patient advocates, support groups, or helplines for guidance and support.</w:t>
      </w:r>
    </w:p>
    <w:p w14:paraId="2CBE212E" w14:textId="77777777" w:rsidR="00316755" w:rsidRDefault="00316755" w:rsidP="00316755">
      <w:pPr>
        <w:pStyle w:val="Heading2"/>
      </w:pPr>
      <w:r>
        <w:t>7. Maintaining Wellness Between Visits</w:t>
      </w:r>
    </w:p>
    <w:p w14:paraId="50F8E256" w14:textId="77777777" w:rsidR="00316755" w:rsidRDefault="00316755" w:rsidP="00316755">
      <w:pPr>
        <w:pStyle w:val="ListParagraph"/>
        <w:numPr>
          <w:ilvl w:val="0"/>
          <w:numId w:val="7"/>
        </w:numPr>
      </w:pPr>
      <w:r w:rsidRPr="00316755">
        <w:t>Practice Self-Care: Engage in regular exercise, healthy eating, stress management, and adequate sleep.</w:t>
      </w:r>
    </w:p>
    <w:p w14:paraId="081AA84A" w14:textId="77777777" w:rsidR="00316755" w:rsidRDefault="00316755" w:rsidP="00316755">
      <w:pPr>
        <w:pStyle w:val="ListParagraph"/>
        <w:numPr>
          <w:ilvl w:val="0"/>
          <w:numId w:val="7"/>
        </w:numPr>
      </w:pPr>
      <w:r w:rsidRPr="00316755">
        <w:t>Build a Support Network: Connect with others who support your wellness journey.</w:t>
      </w:r>
    </w:p>
    <w:p w14:paraId="5DFCC307" w14:textId="77777777" w:rsidR="00316755" w:rsidRDefault="00316755" w:rsidP="00316755">
      <w:pPr>
        <w:pStyle w:val="ListParagraph"/>
        <w:numPr>
          <w:ilvl w:val="0"/>
          <w:numId w:val="7"/>
        </w:numPr>
      </w:pPr>
      <w:r w:rsidRPr="00316755">
        <w:t>Stay Informed: Educate yourself about your health conditions and new developments in health care.</w:t>
      </w:r>
    </w:p>
    <w:p w14:paraId="55E876BC" w14:textId="77777777" w:rsidR="00316755" w:rsidRDefault="00316755" w:rsidP="00316755">
      <w:pPr>
        <w:pStyle w:val="Heading2"/>
      </w:pPr>
      <w:r>
        <w:t>Conclusion</w:t>
      </w:r>
    </w:p>
    <w:p w14:paraId="243B46E9" w14:textId="564CA87C" w:rsidR="00316755" w:rsidRPr="00316755" w:rsidRDefault="00316755" w:rsidP="00EB621F">
      <w:pPr>
        <w:jc w:val="both"/>
      </w:pPr>
      <w:r w:rsidRPr="00316755">
        <w:t>Achieving optimal health care is an ongoing process that requires preparation, communication, and self-advocacy. By following this Wellness Recovery Action Plan, you can take charge of your health, build strong relationships with your care team, and work towards lasting wellness and recovery.</w:t>
      </w:r>
    </w:p>
    <w:sectPr w:rsidR="00316755" w:rsidRPr="003167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B007" w14:textId="77777777" w:rsidR="006131CD" w:rsidRDefault="006131CD" w:rsidP="00AB0B71">
      <w:pPr>
        <w:spacing w:after="0" w:line="240" w:lineRule="auto"/>
      </w:pPr>
      <w:r>
        <w:separator/>
      </w:r>
    </w:p>
  </w:endnote>
  <w:endnote w:type="continuationSeparator" w:id="0">
    <w:p w14:paraId="66C7CB2B" w14:textId="77777777" w:rsidR="006131CD" w:rsidRDefault="006131CD" w:rsidP="00AB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CDAA" w14:textId="77777777" w:rsidR="006131CD" w:rsidRDefault="006131CD" w:rsidP="00AB0B71">
      <w:pPr>
        <w:spacing w:after="0" w:line="240" w:lineRule="auto"/>
      </w:pPr>
      <w:r>
        <w:separator/>
      </w:r>
    </w:p>
  </w:footnote>
  <w:footnote w:type="continuationSeparator" w:id="0">
    <w:p w14:paraId="4C40D411" w14:textId="77777777" w:rsidR="006131CD" w:rsidRDefault="006131CD" w:rsidP="00AB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1479"/>
      <w:docPartObj>
        <w:docPartGallery w:val="Page Numbers (Top of Page)"/>
        <w:docPartUnique/>
      </w:docPartObj>
    </w:sdtPr>
    <w:sdtEndPr>
      <w:rPr>
        <w:noProof/>
      </w:rPr>
    </w:sdtEndPr>
    <w:sdtContent>
      <w:p w14:paraId="06DF8864" w14:textId="2E584DF9" w:rsidR="00AB0B71" w:rsidRDefault="00AB0B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925CE1" w14:textId="77777777" w:rsidR="00AB0B71" w:rsidRDefault="00AB0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714"/>
    <w:multiLevelType w:val="hybridMultilevel"/>
    <w:tmpl w:val="3D8C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E4F87"/>
    <w:multiLevelType w:val="hybridMultilevel"/>
    <w:tmpl w:val="75E6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0FF4"/>
    <w:multiLevelType w:val="hybridMultilevel"/>
    <w:tmpl w:val="87C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669A"/>
    <w:multiLevelType w:val="hybridMultilevel"/>
    <w:tmpl w:val="CFC4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32185"/>
    <w:multiLevelType w:val="hybridMultilevel"/>
    <w:tmpl w:val="5B82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C45"/>
    <w:multiLevelType w:val="hybridMultilevel"/>
    <w:tmpl w:val="937A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60621"/>
    <w:multiLevelType w:val="hybridMultilevel"/>
    <w:tmpl w:val="9BAA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553922">
    <w:abstractNumId w:val="1"/>
  </w:num>
  <w:num w:numId="2" w16cid:durableId="1543589249">
    <w:abstractNumId w:val="3"/>
  </w:num>
  <w:num w:numId="3" w16cid:durableId="2103061456">
    <w:abstractNumId w:val="0"/>
  </w:num>
  <w:num w:numId="4" w16cid:durableId="1837838536">
    <w:abstractNumId w:val="4"/>
  </w:num>
  <w:num w:numId="5" w16cid:durableId="229846806">
    <w:abstractNumId w:val="2"/>
  </w:num>
  <w:num w:numId="6" w16cid:durableId="239756306">
    <w:abstractNumId w:val="6"/>
  </w:num>
  <w:num w:numId="7" w16cid:durableId="30716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55"/>
    <w:rsid w:val="00316755"/>
    <w:rsid w:val="0037641F"/>
    <w:rsid w:val="004E5CD9"/>
    <w:rsid w:val="006131CD"/>
    <w:rsid w:val="00AB0B71"/>
    <w:rsid w:val="00AE76EE"/>
    <w:rsid w:val="00CC0485"/>
    <w:rsid w:val="00EB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F1EC"/>
  <w15:chartTrackingRefBased/>
  <w15:docId w15:val="{46FE8B29-DE07-4D20-A801-88D64D2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755"/>
    <w:rPr>
      <w:rFonts w:eastAsiaTheme="majorEastAsia" w:cstheme="majorBidi"/>
      <w:color w:val="272727" w:themeColor="text1" w:themeTint="D8"/>
    </w:rPr>
  </w:style>
  <w:style w:type="paragraph" w:styleId="Title">
    <w:name w:val="Title"/>
    <w:basedOn w:val="Normal"/>
    <w:next w:val="Normal"/>
    <w:link w:val="TitleChar"/>
    <w:uiPriority w:val="10"/>
    <w:qFormat/>
    <w:rsid w:val="0031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755"/>
    <w:pPr>
      <w:spacing w:before="160"/>
      <w:jc w:val="center"/>
    </w:pPr>
    <w:rPr>
      <w:i/>
      <w:iCs/>
      <w:color w:val="404040" w:themeColor="text1" w:themeTint="BF"/>
    </w:rPr>
  </w:style>
  <w:style w:type="character" w:customStyle="1" w:styleId="QuoteChar">
    <w:name w:val="Quote Char"/>
    <w:basedOn w:val="DefaultParagraphFont"/>
    <w:link w:val="Quote"/>
    <w:uiPriority w:val="29"/>
    <w:rsid w:val="00316755"/>
    <w:rPr>
      <w:i/>
      <w:iCs/>
      <w:color w:val="404040" w:themeColor="text1" w:themeTint="BF"/>
    </w:rPr>
  </w:style>
  <w:style w:type="paragraph" w:styleId="ListParagraph">
    <w:name w:val="List Paragraph"/>
    <w:basedOn w:val="Normal"/>
    <w:uiPriority w:val="34"/>
    <w:qFormat/>
    <w:rsid w:val="00316755"/>
    <w:pPr>
      <w:ind w:left="720"/>
      <w:contextualSpacing/>
    </w:pPr>
  </w:style>
  <w:style w:type="character" w:styleId="IntenseEmphasis">
    <w:name w:val="Intense Emphasis"/>
    <w:basedOn w:val="DefaultParagraphFont"/>
    <w:uiPriority w:val="21"/>
    <w:qFormat/>
    <w:rsid w:val="00316755"/>
    <w:rPr>
      <w:i/>
      <w:iCs/>
      <w:color w:val="0F4761" w:themeColor="accent1" w:themeShade="BF"/>
    </w:rPr>
  </w:style>
  <w:style w:type="paragraph" w:styleId="IntenseQuote">
    <w:name w:val="Intense Quote"/>
    <w:basedOn w:val="Normal"/>
    <w:next w:val="Normal"/>
    <w:link w:val="IntenseQuoteChar"/>
    <w:uiPriority w:val="30"/>
    <w:qFormat/>
    <w:rsid w:val="0031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755"/>
    <w:rPr>
      <w:i/>
      <w:iCs/>
      <w:color w:val="0F4761" w:themeColor="accent1" w:themeShade="BF"/>
    </w:rPr>
  </w:style>
  <w:style w:type="character" w:styleId="IntenseReference">
    <w:name w:val="Intense Reference"/>
    <w:basedOn w:val="DefaultParagraphFont"/>
    <w:uiPriority w:val="32"/>
    <w:qFormat/>
    <w:rsid w:val="00316755"/>
    <w:rPr>
      <w:b/>
      <w:bCs/>
      <w:smallCaps/>
      <w:color w:val="0F4761" w:themeColor="accent1" w:themeShade="BF"/>
      <w:spacing w:val="5"/>
    </w:rPr>
  </w:style>
  <w:style w:type="paragraph" w:styleId="Header">
    <w:name w:val="header"/>
    <w:basedOn w:val="Normal"/>
    <w:link w:val="HeaderChar"/>
    <w:uiPriority w:val="99"/>
    <w:unhideWhenUsed/>
    <w:rsid w:val="00AB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B71"/>
  </w:style>
  <w:style w:type="paragraph" w:styleId="Footer">
    <w:name w:val="footer"/>
    <w:basedOn w:val="Normal"/>
    <w:link w:val="FooterChar"/>
    <w:uiPriority w:val="99"/>
    <w:unhideWhenUsed/>
    <w:rsid w:val="00AB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2698</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2026-05-20T13:58:00Z</dcterms:created>
  <dcterms:modified xsi:type="dcterms:W3CDTF">2026-05-20T13:58:00Z</dcterms:modified>
</cp:coreProperties>
</file>