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FA3E" w14:textId="77777777" w:rsidR="00732AD0" w:rsidRDefault="00732AD0" w:rsidP="00732AD0">
      <w:pPr>
        <w:shd w:val="clear" w:color="auto" w:fill="FFFFFF"/>
        <w:spacing w:line="552" w:lineRule="exact"/>
        <w:ind w:firstLine="3331"/>
        <w:rPr>
          <w:b/>
          <w:bCs/>
          <w:color w:val="323232"/>
          <w:spacing w:val="-7"/>
          <w:sz w:val="33"/>
          <w:szCs w:val="33"/>
        </w:rPr>
      </w:pPr>
      <w:r>
        <w:rPr>
          <w:b/>
          <w:bCs/>
          <w:color w:val="323232"/>
          <w:spacing w:val="-7"/>
          <w:sz w:val="33"/>
          <w:szCs w:val="33"/>
        </w:rPr>
        <w:t xml:space="preserve">Session 5 </w:t>
      </w:r>
    </w:p>
    <w:p w14:paraId="7DF3C827" w14:textId="77777777" w:rsidR="00732AD0" w:rsidRDefault="00732AD0" w:rsidP="00732AD0">
      <w:pPr>
        <w:shd w:val="clear" w:color="auto" w:fill="FFFFFF"/>
        <w:spacing w:line="552" w:lineRule="exact"/>
        <w:jc w:val="both"/>
      </w:pPr>
      <w:r>
        <w:rPr>
          <w:b/>
          <w:bCs/>
          <w:color w:val="323232"/>
          <w:spacing w:val="-8"/>
          <w:sz w:val="33"/>
          <w:szCs w:val="33"/>
        </w:rPr>
        <w:t>Early Warning Signs &amp; When Things are Breaking Down</w:t>
      </w:r>
    </w:p>
    <w:p w14:paraId="22BCC025" w14:textId="77777777" w:rsidR="00732AD0" w:rsidRDefault="00732AD0" w:rsidP="00732AD0">
      <w:pPr>
        <w:shd w:val="clear" w:color="auto" w:fill="FFFFFF"/>
        <w:spacing w:before="667" w:line="413" w:lineRule="exact"/>
        <w:ind w:left="19"/>
      </w:pPr>
      <w:r>
        <w:rPr>
          <w:b/>
          <w:bCs/>
          <w:color w:val="323232"/>
          <w:spacing w:val="-7"/>
          <w:sz w:val="25"/>
          <w:szCs w:val="25"/>
        </w:rPr>
        <w:t>Agenda</w:t>
      </w:r>
    </w:p>
    <w:p w14:paraId="44F430D6" w14:textId="77777777" w:rsidR="00732AD0" w:rsidRDefault="00732AD0" w:rsidP="00732AD0">
      <w:pPr>
        <w:shd w:val="clear" w:color="auto" w:fill="FFFFFF"/>
        <w:tabs>
          <w:tab w:val="right" w:pos="7666"/>
        </w:tabs>
        <w:spacing w:line="413" w:lineRule="exact"/>
        <w:ind w:left="451"/>
      </w:pPr>
      <w:r>
        <w:rPr>
          <w:b/>
          <w:bCs/>
          <w:color w:val="323232"/>
          <w:spacing w:val="-7"/>
          <w:sz w:val="25"/>
          <w:szCs w:val="25"/>
        </w:rPr>
        <w:t>Housekeeping, Review, &amp; Check-In</w:t>
      </w:r>
      <w:r>
        <w:rPr>
          <w:b/>
          <w:bCs/>
          <w:color w:val="323232"/>
          <w:sz w:val="25"/>
          <w:szCs w:val="25"/>
        </w:rPr>
        <w:tab/>
      </w:r>
      <w:r>
        <w:rPr>
          <w:b/>
          <w:bCs/>
          <w:color w:val="323232"/>
          <w:spacing w:val="-7"/>
          <w:sz w:val="25"/>
          <w:szCs w:val="25"/>
        </w:rPr>
        <w:t>10 minutes</w:t>
      </w:r>
    </w:p>
    <w:p w14:paraId="4A15EEFE" w14:textId="77777777" w:rsidR="00732AD0" w:rsidRDefault="00732AD0" w:rsidP="00732AD0">
      <w:pPr>
        <w:shd w:val="clear" w:color="auto" w:fill="FFFFFF"/>
        <w:tabs>
          <w:tab w:val="right" w:pos="7666"/>
        </w:tabs>
        <w:spacing w:line="413" w:lineRule="exact"/>
        <w:ind w:left="451"/>
      </w:pPr>
      <w:r>
        <w:rPr>
          <w:b/>
          <w:bCs/>
          <w:color w:val="323232"/>
          <w:spacing w:val="-7"/>
          <w:sz w:val="25"/>
          <w:szCs w:val="25"/>
        </w:rPr>
        <w:t>Identifying early warning signs</w:t>
      </w:r>
      <w:r>
        <w:rPr>
          <w:b/>
          <w:bCs/>
          <w:color w:val="323232"/>
          <w:sz w:val="25"/>
          <w:szCs w:val="25"/>
        </w:rPr>
        <w:tab/>
      </w:r>
      <w:r>
        <w:rPr>
          <w:b/>
          <w:bCs/>
          <w:color w:val="323232"/>
          <w:spacing w:val="-6"/>
          <w:sz w:val="25"/>
          <w:szCs w:val="25"/>
        </w:rPr>
        <w:t>20 minutes</w:t>
      </w:r>
    </w:p>
    <w:p w14:paraId="747BC9FE" w14:textId="77777777" w:rsidR="00732AD0" w:rsidRDefault="00732AD0" w:rsidP="00732AD0">
      <w:pPr>
        <w:shd w:val="clear" w:color="auto" w:fill="FFFFFF"/>
        <w:tabs>
          <w:tab w:val="right" w:pos="7666"/>
        </w:tabs>
        <w:spacing w:line="413" w:lineRule="exact"/>
        <w:ind w:left="446"/>
      </w:pPr>
      <w:r>
        <w:rPr>
          <w:b/>
          <w:bCs/>
          <w:color w:val="323232"/>
          <w:spacing w:val="-7"/>
          <w:sz w:val="25"/>
          <w:szCs w:val="25"/>
        </w:rPr>
        <w:t>Developing an Early Warning Signs Action Plan</w:t>
      </w:r>
      <w:r>
        <w:rPr>
          <w:b/>
          <w:bCs/>
          <w:color w:val="323232"/>
          <w:sz w:val="25"/>
          <w:szCs w:val="25"/>
        </w:rPr>
        <w:tab/>
      </w:r>
      <w:r>
        <w:rPr>
          <w:b/>
          <w:bCs/>
          <w:color w:val="323232"/>
          <w:spacing w:val="-6"/>
          <w:sz w:val="25"/>
          <w:szCs w:val="25"/>
        </w:rPr>
        <w:t>30 minutes</w:t>
      </w:r>
    </w:p>
    <w:p w14:paraId="7E14BEAB" w14:textId="77777777" w:rsidR="00732AD0" w:rsidRDefault="00732AD0" w:rsidP="00732AD0">
      <w:pPr>
        <w:shd w:val="clear" w:color="auto" w:fill="FFFFFF"/>
        <w:tabs>
          <w:tab w:val="right" w:pos="7666"/>
        </w:tabs>
        <w:spacing w:line="413" w:lineRule="exact"/>
        <w:ind w:left="446"/>
      </w:pPr>
      <w:r>
        <w:rPr>
          <w:b/>
          <w:bCs/>
          <w:color w:val="323232"/>
          <w:spacing w:val="-11"/>
          <w:sz w:val="25"/>
          <w:szCs w:val="25"/>
        </w:rPr>
        <w:t>Break</w:t>
      </w:r>
      <w:r>
        <w:rPr>
          <w:b/>
          <w:bCs/>
          <w:color w:val="323232"/>
          <w:sz w:val="25"/>
          <w:szCs w:val="25"/>
        </w:rPr>
        <w:tab/>
      </w:r>
      <w:r>
        <w:rPr>
          <w:b/>
          <w:bCs/>
          <w:color w:val="323232"/>
          <w:spacing w:val="-7"/>
          <w:sz w:val="25"/>
          <w:szCs w:val="25"/>
        </w:rPr>
        <w:t>10 minutes</w:t>
      </w:r>
    </w:p>
    <w:p w14:paraId="0204A7FF" w14:textId="77777777" w:rsidR="00732AD0" w:rsidRDefault="00732AD0" w:rsidP="00732AD0">
      <w:pPr>
        <w:shd w:val="clear" w:color="auto" w:fill="FFFFFF"/>
        <w:tabs>
          <w:tab w:val="right" w:pos="7666"/>
        </w:tabs>
        <w:spacing w:line="413" w:lineRule="exact"/>
        <w:ind w:left="442" w:right="922"/>
      </w:pPr>
      <w:r>
        <w:rPr>
          <w:b/>
          <w:bCs/>
          <w:color w:val="323232"/>
          <w:spacing w:val="-7"/>
          <w:sz w:val="25"/>
          <w:szCs w:val="25"/>
        </w:rPr>
        <w:t>Identifying signs that things are breaking down</w:t>
      </w:r>
      <w:r>
        <w:rPr>
          <w:b/>
          <w:bCs/>
          <w:color w:val="323232"/>
          <w:sz w:val="25"/>
          <w:szCs w:val="25"/>
        </w:rPr>
        <w:tab/>
      </w:r>
      <w:r>
        <w:rPr>
          <w:b/>
          <w:bCs/>
          <w:color w:val="323232"/>
          <w:spacing w:val="-8"/>
          <w:sz w:val="25"/>
          <w:szCs w:val="25"/>
        </w:rPr>
        <w:t>20 minutes</w:t>
      </w:r>
      <w:r>
        <w:rPr>
          <w:b/>
          <w:bCs/>
          <w:color w:val="323232"/>
          <w:spacing w:val="-8"/>
          <w:sz w:val="25"/>
          <w:szCs w:val="25"/>
        </w:rPr>
        <w:br/>
      </w:r>
      <w:r>
        <w:rPr>
          <w:b/>
          <w:bCs/>
          <w:color w:val="323232"/>
          <w:spacing w:val="-5"/>
          <w:sz w:val="25"/>
          <w:szCs w:val="25"/>
        </w:rPr>
        <w:t>developing an action plan to</w:t>
      </w:r>
    </w:p>
    <w:p w14:paraId="7139C279" w14:textId="77777777" w:rsidR="00732AD0" w:rsidRDefault="00732AD0" w:rsidP="00732AD0">
      <w:pPr>
        <w:shd w:val="clear" w:color="auto" w:fill="FFFFFF"/>
        <w:tabs>
          <w:tab w:val="right" w:pos="7666"/>
        </w:tabs>
        <w:spacing w:line="413" w:lineRule="exact"/>
        <w:ind w:left="874"/>
      </w:pPr>
      <w:r>
        <w:rPr>
          <w:b/>
          <w:bCs/>
          <w:color w:val="323232"/>
          <w:spacing w:val="-7"/>
          <w:sz w:val="25"/>
          <w:szCs w:val="25"/>
        </w:rPr>
        <w:t>use when things are breaking down</w:t>
      </w:r>
      <w:r>
        <w:rPr>
          <w:b/>
          <w:bCs/>
          <w:color w:val="323232"/>
          <w:sz w:val="25"/>
          <w:szCs w:val="25"/>
        </w:rPr>
        <w:tab/>
      </w:r>
      <w:r>
        <w:rPr>
          <w:b/>
          <w:bCs/>
          <w:color w:val="323232"/>
          <w:spacing w:val="-6"/>
          <w:sz w:val="25"/>
          <w:szCs w:val="25"/>
        </w:rPr>
        <w:t>30 minutes</w:t>
      </w:r>
    </w:p>
    <w:p w14:paraId="06563D3B" w14:textId="77777777" w:rsidR="00732AD0" w:rsidRDefault="00732AD0" w:rsidP="00732AD0">
      <w:pPr>
        <w:shd w:val="clear" w:color="auto" w:fill="FFFFFF"/>
        <w:tabs>
          <w:tab w:val="right" w:pos="7666"/>
        </w:tabs>
        <w:spacing w:line="413" w:lineRule="exact"/>
        <w:ind w:left="446"/>
      </w:pPr>
      <w:r>
        <w:rPr>
          <w:b/>
          <w:bCs/>
          <w:color w:val="323232"/>
          <w:spacing w:val="-7"/>
          <w:sz w:val="25"/>
          <w:szCs w:val="25"/>
        </w:rPr>
        <w:t>Recovery Exercise -- Peer Support</w:t>
      </w:r>
      <w:r>
        <w:rPr>
          <w:b/>
          <w:bCs/>
          <w:color w:val="323232"/>
          <w:sz w:val="25"/>
          <w:szCs w:val="25"/>
        </w:rPr>
        <w:tab/>
      </w:r>
      <w:r>
        <w:rPr>
          <w:color w:val="323232"/>
          <w:spacing w:val="-6"/>
          <w:sz w:val="25"/>
          <w:szCs w:val="25"/>
        </w:rPr>
        <w:t xml:space="preserve">25 </w:t>
      </w:r>
      <w:r>
        <w:rPr>
          <w:b/>
          <w:bCs/>
          <w:color w:val="323232"/>
          <w:spacing w:val="-6"/>
          <w:sz w:val="25"/>
          <w:szCs w:val="25"/>
        </w:rPr>
        <w:t>minutes</w:t>
      </w:r>
    </w:p>
    <w:p w14:paraId="0B3CBA36" w14:textId="77777777" w:rsidR="00732AD0" w:rsidRDefault="00732AD0" w:rsidP="00732AD0">
      <w:pPr>
        <w:shd w:val="clear" w:color="auto" w:fill="FFFFFF"/>
        <w:tabs>
          <w:tab w:val="right" w:pos="7666"/>
        </w:tabs>
        <w:spacing w:line="413" w:lineRule="exact"/>
        <w:ind w:left="442"/>
      </w:pPr>
      <w:r>
        <w:rPr>
          <w:b/>
          <w:bCs/>
          <w:color w:val="323232"/>
          <w:spacing w:val="-7"/>
          <w:sz w:val="25"/>
          <w:szCs w:val="25"/>
        </w:rPr>
        <w:t>Review &amp; Closing</w:t>
      </w:r>
      <w:r>
        <w:rPr>
          <w:b/>
          <w:bCs/>
          <w:color w:val="323232"/>
          <w:sz w:val="25"/>
          <w:szCs w:val="25"/>
        </w:rPr>
        <w:tab/>
      </w:r>
      <w:r>
        <w:rPr>
          <w:b/>
          <w:bCs/>
          <w:color w:val="323232"/>
          <w:spacing w:val="-6"/>
          <w:sz w:val="25"/>
          <w:szCs w:val="25"/>
        </w:rPr>
        <w:t>5 minutes</w:t>
      </w:r>
    </w:p>
    <w:p w14:paraId="672A6659" w14:textId="77777777" w:rsidR="00732AD0" w:rsidRDefault="00732AD0" w:rsidP="00732AD0">
      <w:pPr>
        <w:shd w:val="clear" w:color="auto" w:fill="FFFFFF"/>
        <w:spacing w:before="518"/>
        <w:ind w:left="14"/>
        <w:rPr>
          <w:b/>
          <w:bCs/>
          <w:color w:val="323232"/>
          <w:spacing w:val="-5"/>
          <w:sz w:val="25"/>
          <w:szCs w:val="25"/>
        </w:rPr>
      </w:pPr>
    </w:p>
    <w:p w14:paraId="58770CB0" w14:textId="77777777" w:rsidR="00732AD0" w:rsidRDefault="00732AD0" w:rsidP="00732AD0">
      <w:pPr>
        <w:shd w:val="clear" w:color="auto" w:fill="FFFFFF"/>
        <w:spacing w:before="518"/>
        <w:ind w:left="14"/>
        <w:rPr>
          <w:b/>
          <w:bCs/>
          <w:color w:val="323232"/>
          <w:spacing w:val="-5"/>
          <w:sz w:val="25"/>
          <w:szCs w:val="25"/>
        </w:rPr>
      </w:pPr>
      <w:r>
        <w:rPr>
          <w:b/>
          <w:bCs/>
          <w:color w:val="323232"/>
          <w:spacing w:val="-5"/>
          <w:sz w:val="25"/>
          <w:szCs w:val="25"/>
        </w:rPr>
        <w:t xml:space="preserve">Session </w:t>
      </w:r>
      <w:r>
        <w:rPr>
          <w:color w:val="323232"/>
          <w:spacing w:val="-5"/>
          <w:sz w:val="25"/>
          <w:szCs w:val="25"/>
        </w:rPr>
        <w:t xml:space="preserve">5 </w:t>
      </w:r>
      <w:r>
        <w:rPr>
          <w:b/>
          <w:bCs/>
          <w:color w:val="323232"/>
          <w:spacing w:val="-5"/>
          <w:sz w:val="25"/>
          <w:szCs w:val="25"/>
        </w:rPr>
        <w:t>Goal</w:t>
      </w:r>
    </w:p>
    <w:p w14:paraId="0A37501D" w14:textId="77777777" w:rsidR="00732AD0" w:rsidRDefault="00732AD0" w:rsidP="00732AD0">
      <w:pPr>
        <w:pStyle w:val="NoSpacing"/>
      </w:pPr>
    </w:p>
    <w:p w14:paraId="48FD1F8D" w14:textId="77777777" w:rsidR="00732AD0" w:rsidRDefault="00732AD0" w:rsidP="00732AD0">
      <w:pPr>
        <w:shd w:val="clear" w:color="auto" w:fill="FFFFFF"/>
        <w:spacing w:before="14" w:line="418" w:lineRule="exact"/>
        <w:ind w:left="5"/>
        <w:jc w:val="both"/>
      </w:pPr>
      <w:r>
        <w:rPr>
          <w:color w:val="323232"/>
          <w:spacing w:val="-5"/>
          <w:sz w:val="25"/>
          <w:szCs w:val="25"/>
        </w:rPr>
        <w:t xml:space="preserve">Participants will learn the difference between triggers and early warning signs. They will </w:t>
      </w:r>
      <w:r>
        <w:rPr>
          <w:color w:val="323232"/>
          <w:spacing w:val="-4"/>
          <w:sz w:val="25"/>
          <w:szCs w:val="25"/>
        </w:rPr>
        <w:t xml:space="preserve">develop an Early Warning Signs Action Plan. They will learn how to identify when a </w:t>
      </w:r>
      <w:r>
        <w:rPr>
          <w:color w:val="323232"/>
          <w:spacing w:val="-5"/>
          <w:sz w:val="25"/>
          <w:szCs w:val="25"/>
        </w:rPr>
        <w:t xml:space="preserve">situation has moved from one of warning signs to breaking down, and develop an action </w:t>
      </w:r>
      <w:r>
        <w:rPr>
          <w:color w:val="323232"/>
          <w:spacing w:val="-4"/>
          <w:sz w:val="25"/>
          <w:szCs w:val="25"/>
        </w:rPr>
        <w:t>plan to deal with this. They will learn about fundamental aspects of peer support.</w:t>
      </w:r>
    </w:p>
    <w:p w14:paraId="7945D271" w14:textId="77777777" w:rsidR="00732AD0" w:rsidRDefault="00732AD0" w:rsidP="00732AD0">
      <w:pPr>
        <w:shd w:val="clear" w:color="auto" w:fill="FFFFFF"/>
        <w:spacing w:before="403" w:line="422" w:lineRule="exact"/>
        <w:ind w:left="437"/>
      </w:pPr>
      <w:r>
        <w:rPr>
          <w:b/>
          <w:bCs/>
          <w:color w:val="323232"/>
          <w:spacing w:val="-1"/>
          <w:sz w:val="25"/>
          <w:szCs w:val="25"/>
        </w:rPr>
        <w:t xml:space="preserve">Note: You will need a copy of the handouts (on three-hole punched paper) on </w:t>
      </w:r>
      <w:r>
        <w:rPr>
          <w:b/>
          <w:bCs/>
          <w:color w:val="323232"/>
          <w:spacing w:val="-5"/>
          <w:sz w:val="25"/>
          <w:szCs w:val="25"/>
        </w:rPr>
        <w:t>pages 3-86 to 3-91 for each participant.</w:t>
      </w:r>
    </w:p>
    <w:p w14:paraId="74D68C91" w14:textId="77777777" w:rsidR="00732AD0" w:rsidRDefault="00732AD0" w:rsidP="00732AD0">
      <w:pPr>
        <w:shd w:val="clear" w:color="auto" w:fill="FFFFFF"/>
        <w:spacing w:before="398" w:line="427" w:lineRule="exact"/>
        <w:ind w:left="432"/>
      </w:pPr>
      <w:r>
        <w:rPr>
          <w:b/>
          <w:bCs/>
          <w:color w:val="323232"/>
          <w:spacing w:val="-4"/>
          <w:sz w:val="25"/>
          <w:szCs w:val="25"/>
        </w:rPr>
        <w:t xml:space="preserve">You can also refer to pages 3-124 to 3-129 for ideas for additional activities and </w:t>
      </w:r>
      <w:r>
        <w:rPr>
          <w:b/>
          <w:bCs/>
          <w:color w:val="323232"/>
          <w:spacing w:val="-5"/>
          <w:sz w:val="25"/>
          <w:szCs w:val="25"/>
        </w:rPr>
        <w:t>handouts on Peer Support.</w:t>
      </w:r>
    </w:p>
    <w:p w14:paraId="5DAB6C7B" w14:textId="77777777" w:rsidR="00732AD0" w:rsidRDefault="00732AD0">
      <w:pPr>
        <w:widowControl/>
        <w:autoSpaceDE/>
        <w:autoSpaceDN/>
        <w:adjustRightInd/>
        <w:spacing w:after="200" w:line="276" w:lineRule="auto"/>
      </w:pPr>
      <w:r>
        <w:br w:type="page"/>
      </w:r>
    </w:p>
    <w:p w14:paraId="6ED704B0" w14:textId="77777777" w:rsidR="00732AD0" w:rsidRDefault="00732AD0" w:rsidP="00732AD0">
      <w:pPr>
        <w:jc w:val="center"/>
        <w:rPr>
          <w:rFonts w:ascii="Century Gothic" w:hAnsi="Century Gothic"/>
          <w:b/>
          <w:sz w:val="28"/>
          <w:szCs w:val="28"/>
        </w:rPr>
      </w:pPr>
      <w:r>
        <w:rPr>
          <w:rFonts w:ascii="Century Gothic" w:hAnsi="Century Gothic"/>
          <w:b/>
          <w:sz w:val="28"/>
          <w:szCs w:val="28"/>
        </w:rPr>
        <w:lastRenderedPageBreak/>
        <w:t>WRAP Seminar I:  Developing a Wellness Recovery Action Plan (WRAP)</w:t>
      </w:r>
    </w:p>
    <w:p w14:paraId="77A5B663" w14:textId="77777777" w:rsidR="00732AD0" w:rsidRDefault="00732AD0" w:rsidP="00732AD0">
      <w:pPr>
        <w:jc w:val="center"/>
        <w:rPr>
          <w:rFonts w:ascii="Century Gothic" w:hAnsi="Century Gothic"/>
          <w:b/>
          <w:sz w:val="28"/>
          <w:szCs w:val="28"/>
        </w:rPr>
      </w:pPr>
      <w:r>
        <w:rPr>
          <w:rFonts w:ascii="Century Gothic" w:hAnsi="Century Gothic"/>
          <w:b/>
          <w:sz w:val="28"/>
          <w:szCs w:val="28"/>
        </w:rPr>
        <w:t>~</w:t>
      </w:r>
    </w:p>
    <w:p w14:paraId="72BE16C9" w14:textId="77777777" w:rsidR="00732AD0" w:rsidRPr="00B636D9" w:rsidRDefault="00732AD0" w:rsidP="00732AD0">
      <w:pPr>
        <w:jc w:val="center"/>
        <w:rPr>
          <w:rFonts w:ascii="Century Gothic" w:hAnsi="Century Gothic"/>
          <w:b/>
          <w:sz w:val="26"/>
          <w:szCs w:val="26"/>
        </w:rPr>
      </w:pPr>
      <w:r w:rsidRPr="00B636D9">
        <w:rPr>
          <w:rFonts w:ascii="Century Gothic" w:hAnsi="Century Gothic"/>
          <w:b/>
          <w:sz w:val="26"/>
          <w:szCs w:val="26"/>
        </w:rPr>
        <w:t xml:space="preserve"> Creating a Supportive Learning Environment</w:t>
      </w:r>
    </w:p>
    <w:p w14:paraId="02EB378F" w14:textId="77777777" w:rsidR="00732AD0" w:rsidRPr="00AC77CF" w:rsidRDefault="00732AD0" w:rsidP="00732AD0">
      <w:pPr>
        <w:pBdr>
          <w:bottom w:val="single" w:sz="4" w:space="1" w:color="auto"/>
        </w:pBdr>
        <w:jc w:val="center"/>
        <w:rPr>
          <w:rFonts w:ascii="Century Gothic" w:hAnsi="Century Gothic"/>
          <w:b/>
          <w:sz w:val="24"/>
          <w:szCs w:val="24"/>
        </w:rPr>
      </w:pPr>
    </w:p>
    <w:p w14:paraId="513062A5" w14:textId="77777777" w:rsidR="00732AD0" w:rsidRDefault="00732AD0" w:rsidP="00732AD0">
      <w:pPr>
        <w:jc w:val="both"/>
        <w:rPr>
          <w:rFonts w:ascii="Century Gothic" w:hAnsi="Century Gothic"/>
          <w:sz w:val="24"/>
          <w:szCs w:val="24"/>
        </w:rPr>
      </w:pPr>
      <w:r w:rsidRPr="009817B0">
        <w:rPr>
          <w:rFonts w:ascii="Century Gothic" w:hAnsi="Century Gothic"/>
          <w:sz w:val="24"/>
          <w:szCs w:val="24"/>
        </w:rPr>
        <w:t>In our WRAP Group we all want everyone to learn about Wellness Recover</w:t>
      </w:r>
      <w:r>
        <w:rPr>
          <w:rFonts w:ascii="Century Gothic" w:hAnsi="Century Gothic"/>
          <w:sz w:val="24"/>
          <w:szCs w:val="24"/>
        </w:rPr>
        <w:t>y</w:t>
      </w:r>
      <w:r w:rsidRPr="009817B0">
        <w:rPr>
          <w:rFonts w:ascii="Century Gothic" w:hAnsi="Century Gothic"/>
          <w:sz w:val="24"/>
          <w:szCs w:val="24"/>
        </w:rPr>
        <w:t xml:space="preserve"> Action Planning </w:t>
      </w:r>
      <w:r>
        <w:rPr>
          <w:rFonts w:ascii="Century Gothic" w:hAnsi="Century Gothic"/>
          <w:sz w:val="24"/>
          <w:szCs w:val="24"/>
        </w:rPr>
        <w:t xml:space="preserve">(WRAP) </w:t>
      </w:r>
      <w:r w:rsidRPr="009817B0">
        <w:rPr>
          <w:rFonts w:ascii="Century Gothic" w:hAnsi="Century Gothic"/>
          <w:sz w:val="24"/>
          <w:szCs w:val="24"/>
        </w:rPr>
        <w:t xml:space="preserve">and how to incorporate WRAP into our </w:t>
      </w:r>
      <w:r>
        <w:rPr>
          <w:rFonts w:ascii="Century Gothic" w:hAnsi="Century Gothic"/>
          <w:sz w:val="24"/>
          <w:szCs w:val="24"/>
        </w:rPr>
        <w:t xml:space="preserve">own </w:t>
      </w:r>
      <w:r w:rsidRPr="009817B0">
        <w:rPr>
          <w:rFonts w:ascii="Century Gothic" w:hAnsi="Century Gothic"/>
          <w:sz w:val="24"/>
          <w:szCs w:val="24"/>
        </w:rPr>
        <w:t>lives</w:t>
      </w:r>
      <w:r>
        <w:rPr>
          <w:rFonts w:ascii="Century Gothic" w:hAnsi="Century Gothic"/>
          <w:sz w:val="24"/>
          <w:szCs w:val="24"/>
        </w:rPr>
        <w:t>.</w:t>
      </w:r>
    </w:p>
    <w:p w14:paraId="25734107" w14:textId="77777777" w:rsidR="00732AD0" w:rsidRDefault="00732AD0" w:rsidP="00732AD0">
      <w:pPr>
        <w:jc w:val="both"/>
        <w:rPr>
          <w:rFonts w:ascii="Century Gothic" w:hAnsi="Century Gothic"/>
          <w:sz w:val="24"/>
          <w:szCs w:val="24"/>
        </w:rPr>
      </w:pPr>
      <w:r>
        <w:rPr>
          <w:rFonts w:ascii="Century Gothic" w:hAnsi="Century Gothic"/>
          <w:sz w:val="24"/>
          <w:szCs w:val="24"/>
        </w:rPr>
        <w:t>We want to use Wellness Recovery Action Planning (WRAP) to:</w:t>
      </w:r>
    </w:p>
    <w:p w14:paraId="39D0CE2D" w14:textId="77777777" w:rsidR="00732AD0" w:rsidRPr="00AC77CF" w:rsidRDefault="00732AD0" w:rsidP="00732AD0">
      <w:pPr>
        <w:pStyle w:val="ListParagraph"/>
        <w:numPr>
          <w:ilvl w:val="0"/>
          <w:numId w:val="1"/>
        </w:numPr>
        <w:jc w:val="both"/>
        <w:rPr>
          <w:rFonts w:ascii="Century Gothic" w:hAnsi="Century Gothic"/>
          <w:sz w:val="24"/>
          <w:szCs w:val="24"/>
        </w:rPr>
      </w:pPr>
      <w:r w:rsidRPr="00AC77CF">
        <w:rPr>
          <w:rFonts w:ascii="Century Gothic" w:hAnsi="Century Gothic"/>
          <w:sz w:val="24"/>
          <w:szCs w:val="24"/>
        </w:rPr>
        <w:t>Improve personal wellness and</w:t>
      </w:r>
    </w:p>
    <w:p w14:paraId="01D5E9B3" w14:textId="77777777" w:rsidR="00732AD0" w:rsidRDefault="00732AD0" w:rsidP="00732AD0">
      <w:pPr>
        <w:pStyle w:val="ListParagraph"/>
        <w:numPr>
          <w:ilvl w:val="0"/>
          <w:numId w:val="1"/>
        </w:numPr>
        <w:jc w:val="both"/>
        <w:rPr>
          <w:rFonts w:ascii="Century Gothic" w:hAnsi="Century Gothic"/>
          <w:sz w:val="24"/>
          <w:szCs w:val="24"/>
        </w:rPr>
      </w:pPr>
      <w:r w:rsidRPr="00AC77CF">
        <w:rPr>
          <w:rFonts w:ascii="Century Gothic" w:hAnsi="Century Gothic"/>
          <w:sz w:val="24"/>
          <w:szCs w:val="24"/>
        </w:rPr>
        <w:t>Achieve an improved quality of life.</w:t>
      </w:r>
    </w:p>
    <w:p w14:paraId="6A05A809" w14:textId="77777777" w:rsidR="00732AD0" w:rsidRDefault="00732AD0" w:rsidP="00732AD0">
      <w:pPr>
        <w:pBdr>
          <w:bottom w:val="single" w:sz="4" w:space="1" w:color="auto"/>
        </w:pBdr>
        <w:rPr>
          <w:rFonts w:ascii="Century Gothic" w:hAnsi="Century Gothic"/>
          <w:sz w:val="24"/>
          <w:szCs w:val="24"/>
        </w:rPr>
      </w:pPr>
    </w:p>
    <w:p w14:paraId="5A39BBE3" w14:textId="77777777" w:rsidR="00732AD0" w:rsidRDefault="00732AD0" w:rsidP="00732AD0">
      <w:pPr>
        <w:pStyle w:val="NoSpacing"/>
      </w:pPr>
    </w:p>
    <w:p w14:paraId="13D77F8F" w14:textId="77777777" w:rsidR="00732AD0" w:rsidRDefault="00732AD0" w:rsidP="00732AD0">
      <w:pPr>
        <w:jc w:val="center"/>
        <w:rPr>
          <w:rFonts w:ascii="Century Gothic" w:hAnsi="Century Gothic"/>
          <w:b/>
          <w:sz w:val="26"/>
          <w:szCs w:val="26"/>
        </w:rPr>
      </w:pPr>
      <w:r w:rsidRPr="00B636D9">
        <w:rPr>
          <w:rFonts w:ascii="Century Gothic" w:hAnsi="Century Gothic"/>
          <w:b/>
          <w:sz w:val="26"/>
          <w:szCs w:val="26"/>
        </w:rPr>
        <w:t xml:space="preserve">My </w:t>
      </w:r>
      <w:r>
        <w:rPr>
          <w:rFonts w:ascii="Century Gothic" w:hAnsi="Century Gothic"/>
          <w:b/>
          <w:sz w:val="26"/>
          <w:szCs w:val="26"/>
        </w:rPr>
        <w:t xml:space="preserve">WRAP Group / </w:t>
      </w:r>
      <w:r w:rsidRPr="00B636D9">
        <w:rPr>
          <w:rFonts w:ascii="Century Gothic" w:hAnsi="Century Gothic"/>
          <w:b/>
          <w:sz w:val="26"/>
          <w:szCs w:val="26"/>
        </w:rPr>
        <w:t>Workshop Daily Maintenance Plan</w:t>
      </w:r>
    </w:p>
    <w:p w14:paraId="1187EE00" w14:textId="77777777" w:rsidR="00732AD0" w:rsidRDefault="00732AD0" w:rsidP="00732AD0">
      <w:pPr>
        <w:jc w:val="center"/>
        <w:rPr>
          <w:rFonts w:ascii="Century Gothic" w:hAnsi="Century Gothic"/>
          <w:b/>
          <w:sz w:val="26"/>
          <w:szCs w:val="26"/>
        </w:rPr>
      </w:pPr>
      <w:r>
        <w:rPr>
          <w:rFonts w:ascii="Century Gothic" w:hAnsi="Century Gothic"/>
          <w:b/>
          <w:sz w:val="26"/>
          <w:szCs w:val="26"/>
        </w:rPr>
        <w:t>~</w:t>
      </w:r>
    </w:p>
    <w:p w14:paraId="0961B514" w14:textId="77777777" w:rsidR="00732AD0" w:rsidRDefault="00732AD0" w:rsidP="00732AD0">
      <w:pPr>
        <w:jc w:val="center"/>
        <w:rPr>
          <w:rFonts w:ascii="Century Gothic" w:hAnsi="Century Gothic"/>
          <w:b/>
          <w:sz w:val="26"/>
          <w:szCs w:val="26"/>
        </w:rPr>
      </w:pPr>
      <w:r>
        <w:rPr>
          <w:rFonts w:ascii="Century Gothic" w:hAnsi="Century Gothic"/>
          <w:b/>
          <w:sz w:val="26"/>
          <w:szCs w:val="26"/>
        </w:rPr>
        <w:t>(</w:t>
      </w:r>
      <w:r w:rsidRPr="00A6166A">
        <w:rPr>
          <w:rFonts w:ascii="Century Gothic" w:hAnsi="Century Gothic"/>
          <w:b/>
          <w:i/>
          <w:sz w:val="24"/>
          <w:szCs w:val="24"/>
        </w:rPr>
        <w:t>Wellness Toolbox</w:t>
      </w:r>
      <w:r>
        <w:rPr>
          <w:rFonts w:ascii="Century Gothic" w:hAnsi="Century Gothic"/>
          <w:b/>
          <w:sz w:val="26"/>
          <w:szCs w:val="26"/>
        </w:rPr>
        <w:t>)</w:t>
      </w:r>
    </w:p>
    <w:p w14:paraId="41C8F396" w14:textId="77777777" w:rsidR="00732AD0" w:rsidRDefault="00732AD0" w:rsidP="00732AD0">
      <w:pPr>
        <w:pStyle w:val="NoSpacing"/>
      </w:pPr>
    </w:p>
    <w:p w14:paraId="1E2644F4" w14:textId="77777777" w:rsidR="00732AD0" w:rsidRDefault="00732AD0" w:rsidP="00732AD0">
      <w:pPr>
        <w:pStyle w:val="ListParagraph"/>
        <w:numPr>
          <w:ilvl w:val="0"/>
          <w:numId w:val="2"/>
        </w:numPr>
        <w:rPr>
          <w:rFonts w:ascii="Century Gothic" w:hAnsi="Century Gothic"/>
          <w:sz w:val="24"/>
          <w:szCs w:val="24"/>
        </w:rPr>
      </w:pPr>
      <w:r w:rsidRPr="00B636D9">
        <w:rPr>
          <w:rFonts w:ascii="Century Gothic" w:hAnsi="Century Gothic"/>
          <w:sz w:val="24"/>
          <w:szCs w:val="24"/>
        </w:rPr>
        <w:t>I Will Support Myself Today By:</w:t>
      </w:r>
    </w:p>
    <w:p w14:paraId="72A3D3EC" w14:textId="77777777" w:rsidR="00732AD0" w:rsidRPr="00B636D9" w:rsidRDefault="00732AD0" w:rsidP="00732AD0">
      <w:pPr>
        <w:pStyle w:val="NoSpacing"/>
      </w:pPr>
    </w:p>
    <w:p w14:paraId="21644D2A" w14:textId="69838BA2" w:rsidR="00732AD0" w:rsidRPr="00B636D9" w:rsidRDefault="312F5088" w:rsidP="00732AD0">
      <w:pPr>
        <w:pStyle w:val="ListParagraph"/>
        <w:numPr>
          <w:ilvl w:val="0"/>
          <w:numId w:val="3"/>
        </w:numPr>
        <w:spacing w:line="720" w:lineRule="auto"/>
        <w:rPr>
          <w:rFonts w:ascii="Century Gothic" w:hAnsi="Century Gothic"/>
          <w:sz w:val="24"/>
          <w:szCs w:val="24"/>
        </w:rPr>
      </w:pPr>
      <w:r w:rsidRPr="312F5088">
        <w:rPr>
          <w:rFonts w:ascii="Century Gothic" w:hAnsi="Century Gothic"/>
          <w:sz w:val="24"/>
          <w:szCs w:val="24"/>
        </w:rPr>
        <w:t xml:space="preserve">    Take a walk,                     </w:t>
      </w:r>
    </w:p>
    <w:p w14:paraId="0E14F057" w14:textId="0B89313A" w:rsidR="00732AD0" w:rsidRDefault="312F5088" w:rsidP="00732AD0">
      <w:pPr>
        <w:pStyle w:val="ListParagraph"/>
        <w:numPr>
          <w:ilvl w:val="0"/>
          <w:numId w:val="3"/>
        </w:numPr>
        <w:spacing w:line="720" w:lineRule="auto"/>
        <w:rPr>
          <w:rFonts w:ascii="Century Gothic" w:hAnsi="Century Gothic"/>
          <w:sz w:val="24"/>
          <w:szCs w:val="24"/>
        </w:rPr>
      </w:pPr>
      <w:r w:rsidRPr="312F5088">
        <w:rPr>
          <w:rFonts w:ascii="Century Gothic" w:hAnsi="Century Gothic"/>
          <w:sz w:val="24"/>
          <w:szCs w:val="24"/>
        </w:rPr>
        <w:t xml:space="preserve">  House clearing                       </w:t>
      </w:r>
    </w:p>
    <w:p w14:paraId="1B6673A5" w14:textId="77777777" w:rsidR="00732AD0" w:rsidRDefault="00732AD0" w:rsidP="00732AD0">
      <w:pPr>
        <w:pStyle w:val="ListParagraph"/>
        <w:numPr>
          <w:ilvl w:val="0"/>
          <w:numId w:val="3"/>
        </w:numPr>
        <w:spacing w:line="720" w:lineRule="auto"/>
        <w:rPr>
          <w:rFonts w:ascii="Century Gothic" w:hAnsi="Century Gothic"/>
          <w:sz w:val="24"/>
          <w:szCs w:val="24"/>
        </w:rPr>
      </w:pPr>
      <w:r>
        <w:rPr>
          <w:rFonts w:ascii="Century Gothic" w:hAnsi="Century Gothic"/>
          <w:sz w:val="24"/>
          <w:szCs w:val="24"/>
        </w:rPr>
        <w:t xml:space="preserve">                         </w:t>
      </w:r>
    </w:p>
    <w:p w14:paraId="6BFA1586" w14:textId="77777777" w:rsidR="00732AD0" w:rsidRDefault="00732AD0" w:rsidP="00732AD0">
      <w:pPr>
        <w:pStyle w:val="ListParagraph"/>
        <w:numPr>
          <w:ilvl w:val="0"/>
          <w:numId w:val="3"/>
        </w:numPr>
        <w:spacing w:line="720" w:lineRule="auto"/>
        <w:rPr>
          <w:rFonts w:ascii="Century Gothic" w:hAnsi="Century Gothic"/>
          <w:sz w:val="24"/>
          <w:szCs w:val="24"/>
        </w:rPr>
      </w:pPr>
      <w:r>
        <w:rPr>
          <w:rFonts w:ascii="Century Gothic" w:hAnsi="Century Gothic"/>
          <w:sz w:val="24"/>
          <w:szCs w:val="24"/>
        </w:rPr>
        <w:t xml:space="preserve">            </w:t>
      </w:r>
    </w:p>
    <w:p w14:paraId="0D0B940D" w14:textId="77777777" w:rsidR="00732AD0" w:rsidRPr="000D6172" w:rsidRDefault="00732AD0" w:rsidP="00732AD0">
      <w:pPr>
        <w:pStyle w:val="NoSpacing"/>
      </w:pPr>
    </w:p>
    <w:p w14:paraId="0E27B00A" w14:textId="77777777" w:rsidR="00732AD0" w:rsidRPr="00B636D9" w:rsidRDefault="00732AD0" w:rsidP="00732AD0">
      <w:pPr>
        <w:pBdr>
          <w:top w:val="single" w:sz="4" w:space="1" w:color="auto"/>
        </w:pBdr>
        <w:spacing w:line="720" w:lineRule="auto"/>
        <w:rPr>
          <w:rFonts w:ascii="Century Gothic" w:hAnsi="Century Gothic"/>
          <w:sz w:val="24"/>
          <w:szCs w:val="24"/>
        </w:rPr>
      </w:pPr>
    </w:p>
    <w:p w14:paraId="60061E4C" w14:textId="77777777" w:rsidR="00A8496A" w:rsidRDefault="00A8496A">
      <w:pPr>
        <w:widowControl/>
        <w:autoSpaceDE/>
        <w:autoSpaceDN/>
        <w:adjustRightInd/>
        <w:spacing w:after="200" w:line="276" w:lineRule="auto"/>
      </w:pPr>
      <w:r>
        <w:br w:type="page"/>
      </w:r>
    </w:p>
    <w:p w14:paraId="74CE5D26" w14:textId="77777777" w:rsidR="00A8496A" w:rsidRPr="00EF0F06" w:rsidRDefault="00A8496A" w:rsidP="00A8496A">
      <w:pPr>
        <w:pStyle w:val="NoSpacing"/>
        <w:jc w:val="center"/>
        <w:rPr>
          <w:rFonts w:ascii="Century Gothic" w:hAnsi="Century Gothic"/>
          <w:b/>
          <w:sz w:val="28"/>
          <w:szCs w:val="28"/>
        </w:rPr>
      </w:pPr>
      <w:r w:rsidRPr="00EF0F06">
        <w:rPr>
          <w:rFonts w:ascii="Century Gothic" w:hAnsi="Century Gothic"/>
          <w:b/>
          <w:sz w:val="28"/>
          <w:szCs w:val="28"/>
        </w:rPr>
        <w:lastRenderedPageBreak/>
        <w:t>WRAP Seminar I: Developing a Wellness Recovery Action Plan</w:t>
      </w:r>
    </w:p>
    <w:p w14:paraId="44EAFD9C" w14:textId="77777777" w:rsidR="00A8496A" w:rsidRPr="00937A3C" w:rsidRDefault="00A8496A" w:rsidP="00A8496A">
      <w:pPr>
        <w:pStyle w:val="NoSpacing"/>
      </w:pPr>
    </w:p>
    <w:p w14:paraId="16ED9CFF" w14:textId="77777777" w:rsidR="00A8496A" w:rsidRDefault="00A8496A" w:rsidP="00A8496A">
      <w:pPr>
        <w:pStyle w:val="NoSpacing"/>
        <w:jc w:val="center"/>
        <w:rPr>
          <w:rFonts w:ascii="Century Gothic" w:hAnsi="Century Gothic"/>
          <w:b/>
          <w:color w:val="C00000"/>
          <w:sz w:val="24"/>
          <w:szCs w:val="24"/>
        </w:rPr>
      </w:pPr>
      <w:r>
        <w:rPr>
          <w:rFonts w:ascii="Century Gothic" w:hAnsi="Century Gothic"/>
          <w:b/>
          <w:color w:val="C00000"/>
          <w:sz w:val="24"/>
          <w:szCs w:val="24"/>
        </w:rPr>
        <w:t xml:space="preserve">Participants Discussion </w:t>
      </w:r>
      <w:r w:rsidRPr="00810BB8">
        <w:rPr>
          <w:rFonts w:ascii="Century Gothic" w:hAnsi="Century Gothic"/>
          <w:b/>
          <w:color w:val="C00000"/>
          <w:sz w:val="24"/>
          <w:szCs w:val="24"/>
        </w:rPr>
        <w:t>Guide</w:t>
      </w:r>
    </w:p>
    <w:p w14:paraId="28F7D2B4" w14:textId="77777777" w:rsidR="00A8496A" w:rsidRPr="00810BB8" w:rsidRDefault="00A8496A" w:rsidP="00A8496A">
      <w:pPr>
        <w:pStyle w:val="NoSpacing"/>
        <w:jc w:val="center"/>
        <w:rPr>
          <w:rFonts w:ascii="Century Gothic" w:hAnsi="Century Gothic"/>
          <w:b/>
          <w:color w:val="C00000"/>
          <w:sz w:val="24"/>
          <w:szCs w:val="24"/>
        </w:rPr>
      </w:pPr>
      <w:r>
        <w:rPr>
          <w:rFonts w:ascii="Century Gothic" w:hAnsi="Century Gothic"/>
          <w:b/>
          <w:color w:val="C00000"/>
          <w:sz w:val="24"/>
          <w:szCs w:val="24"/>
        </w:rPr>
        <w:t>Sessions Five</w:t>
      </w:r>
    </w:p>
    <w:p w14:paraId="4B94D5A5" w14:textId="77777777" w:rsidR="00A8496A" w:rsidRPr="0077695B" w:rsidRDefault="00A8496A" w:rsidP="00A8496A">
      <w:pPr>
        <w:pStyle w:val="NoSpacing"/>
      </w:pPr>
    </w:p>
    <w:p w14:paraId="1F3C2B65" w14:textId="77777777" w:rsidR="00A8496A" w:rsidRPr="00EF0F06" w:rsidRDefault="00A8496A" w:rsidP="00A8496A">
      <w:pPr>
        <w:jc w:val="both"/>
        <w:rPr>
          <w:rFonts w:ascii="Century Gothic" w:hAnsi="Century Gothic" w:cs="Arial"/>
          <w:b/>
          <w:sz w:val="28"/>
          <w:szCs w:val="28"/>
        </w:rPr>
      </w:pPr>
      <w:r w:rsidRPr="00EF0F06">
        <w:rPr>
          <w:rFonts w:ascii="Century Gothic" w:hAnsi="Century Gothic" w:cs="Arial"/>
          <w:b/>
          <w:sz w:val="28"/>
          <w:szCs w:val="28"/>
        </w:rPr>
        <w:t>Peer Support</w:t>
      </w:r>
    </w:p>
    <w:p w14:paraId="3DEEC669" w14:textId="77777777" w:rsidR="00A8496A" w:rsidRDefault="00A8496A" w:rsidP="00A8496A">
      <w:pPr>
        <w:jc w:val="both"/>
        <w:rPr>
          <w:rFonts w:ascii="Century Gothic" w:hAnsi="Century Gothic" w:cs="Arial"/>
          <w:sz w:val="24"/>
          <w:szCs w:val="24"/>
        </w:rPr>
      </w:pPr>
    </w:p>
    <w:p w14:paraId="70F6DE9E" w14:textId="77777777" w:rsidR="00A8496A" w:rsidRPr="00EA7D4A" w:rsidRDefault="00A8496A" w:rsidP="00A8496A">
      <w:pPr>
        <w:jc w:val="both"/>
        <w:rPr>
          <w:rFonts w:ascii="Century Gothic" w:hAnsi="Century Gothic" w:cs="Arial"/>
          <w:b/>
          <w:color w:val="C00000"/>
          <w:sz w:val="24"/>
          <w:szCs w:val="24"/>
        </w:rPr>
      </w:pPr>
      <w:r w:rsidRPr="00EA7D4A">
        <w:rPr>
          <w:rFonts w:ascii="Century Gothic" w:hAnsi="Century Gothic" w:cs="Arial"/>
          <w:b/>
          <w:color w:val="C00000"/>
          <w:sz w:val="24"/>
          <w:szCs w:val="24"/>
        </w:rPr>
        <w:t>Discussion Topics:</w:t>
      </w:r>
    </w:p>
    <w:p w14:paraId="3656B9AB" w14:textId="77777777" w:rsidR="00A8496A" w:rsidRDefault="00A8496A" w:rsidP="00A8496A">
      <w:pPr>
        <w:jc w:val="both"/>
        <w:rPr>
          <w:rFonts w:ascii="Century Gothic" w:hAnsi="Century Gothic" w:cs="Arial"/>
          <w:sz w:val="24"/>
          <w:szCs w:val="24"/>
        </w:rPr>
      </w:pPr>
    </w:p>
    <w:p w14:paraId="619BC60C" w14:textId="77777777"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Benefits of peer support</w:t>
      </w:r>
    </w:p>
    <w:p w14:paraId="3E48FC5B" w14:textId="7F76C4CD"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What is OK and what is not OK in peer </w:t>
      </w:r>
      <w:r w:rsidR="00D277EF" w:rsidRPr="00E51154">
        <w:rPr>
          <w:rFonts w:ascii="Century Gothic" w:hAnsi="Century Gothic" w:cs="Arial"/>
          <w:sz w:val="24"/>
          <w:szCs w:val="24"/>
        </w:rPr>
        <w:t>support?</w:t>
      </w:r>
    </w:p>
    <w:p w14:paraId="15D0FDCA" w14:textId="15DA3FAB"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Times when support for one or several other people </w:t>
      </w:r>
      <w:r w:rsidR="009B6013" w:rsidRPr="00E51154">
        <w:rPr>
          <w:rFonts w:ascii="Century Gothic" w:hAnsi="Century Gothic" w:cs="Arial"/>
          <w:sz w:val="24"/>
          <w:szCs w:val="24"/>
        </w:rPr>
        <w:t>has</w:t>
      </w:r>
      <w:r w:rsidRPr="00E51154">
        <w:rPr>
          <w:rFonts w:ascii="Century Gothic" w:hAnsi="Century Gothic" w:cs="Arial"/>
          <w:sz w:val="24"/>
          <w:szCs w:val="24"/>
        </w:rPr>
        <w:t xml:space="preserve"> helped you to feel better and why you thought it </w:t>
      </w:r>
      <w:r w:rsidR="00D277EF" w:rsidRPr="00E51154">
        <w:rPr>
          <w:rFonts w:ascii="Century Gothic" w:hAnsi="Century Gothic" w:cs="Arial"/>
          <w:sz w:val="24"/>
          <w:szCs w:val="24"/>
        </w:rPr>
        <w:t>helped.</w:t>
      </w:r>
    </w:p>
    <w:p w14:paraId="2FDDDD19" w14:textId="5516E269"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Times when you feel you have been helpful and supportive to </w:t>
      </w:r>
      <w:r w:rsidR="009B6013" w:rsidRPr="00E51154">
        <w:rPr>
          <w:rFonts w:ascii="Century Gothic" w:hAnsi="Century Gothic" w:cs="Arial"/>
          <w:sz w:val="24"/>
          <w:szCs w:val="24"/>
        </w:rPr>
        <w:t>others.</w:t>
      </w:r>
    </w:p>
    <w:p w14:paraId="451D66D6" w14:textId="77777777"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How you can tell people you want and people you don't want in your support system</w:t>
      </w:r>
    </w:p>
    <w:p w14:paraId="6921D69D" w14:textId="461C1EDF" w:rsidR="00A8496A" w:rsidRPr="00E51154" w:rsidRDefault="009B6013"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Places where</w:t>
      </w:r>
      <w:r w:rsidR="00A8496A" w:rsidRPr="00E51154">
        <w:rPr>
          <w:rFonts w:ascii="Century Gothic" w:hAnsi="Century Gothic" w:cs="Arial"/>
          <w:sz w:val="24"/>
          <w:szCs w:val="24"/>
        </w:rPr>
        <w:t xml:space="preserve"> you have met others who have been </w:t>
      </w:r>
      <w:r w:rsidRPr="00E51154">
        <w:rPr>
          <w:rFonts w:ascii="Century Gothic" w:hAnsi="Century Gothic" w:cs="Arial"/>
          <w:sz w:val="24"/>
          <w:szCs w:val="24"/>
        </w:rPr>
        <w:t>supportive.</w:t>
      </w:r>
    </w:p>
    <w:p w14:paraId="1460BF6F" w14:textId="20146783"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Ways that you, your group or agency could make peer support possible for more people, </w:t>
      </w:r>
      <w:r w:rsidR="009B6013" w:rsidRPr="00E51154">
        <w:rPr>
          <w:rFonts w:ascii="Century Gothic" w:hAnsi="Century Gothic" w:cs="Arial"/>
          <w:sz w:val="24"/>
          <w:szCs w:val="24"/>
        </w:rPr>
        <w:t>things</w:t>
      </w:r>
      <w:r w:rsidRPr="00E51154">
        <w:rPr>
          <w:rFonts w:ascii="Century Gothic" w:hAnsi="Century Gothic" w:cs="Arial"/>
          <w:sz w:val="24"/>
          <w:szCs w:val="24"/>
        </w:rPr>
        <w:t xml:space="preserve"> like warm lines, drop in centers and support groups</w:t>
      </w:r>
    </w:p>
    <w:p w14:paraId="0E2117F6" w14:textId="7E351B86"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Ways you have kept your support system </w:t>
      </w:r>
      <w:r w:rsidR="009B6013" w:rsidRPr="00E51154">
        <w:rPr>
          <w:rFonts w:ascii="Century Gothic" w:hAnsi="Century Gothic" w:cs="Arial"/>
          <w:sz w:val="24"/>
          <w:szCs w:val="24"/>
        </w:rPr>
        <w:t>strong.</w:t>
      </w:r>
    </w:p>
    <w:p w14:paraId="7A36511D" w14:textId="70E2452D" w:rsidR="00A8496A" w:rsidRPr="00E51154" w:rsidRDefault="009B6013"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Ways,</w:t>
      </w:r>
      <w:r w:rsidR="00A8496A" w:rsidRPr="00E51154">
        <w:rPr>
          <w:rFonts w:ascii="Century Gothic" w:hAnsi="Century Gothic" w:cs="Arial"/>
          <w:sz w:val="24"/>
          <w:szCs w:val="24"/>
        </w:rPr>
        <w:t xml:space="preserve"> you have decided whom you can and can't </w:t>
      </w:r>
      <w:r w:rsidRPr="00E51154">
        <w:rPr>
          <w:rFonts w:ascii="Century Gothic" w:hAnsi="Century Gothic" w:cs="Arial"/>
          <w:sz w:val="24"/>
          <w:szCs w:val="24"/>
        </w:rPr>
        <w:t>trust.</w:t>
      </w:r>
    </w:p>
    <w:p w14:paraId="2B4BBD2B" w14:textId="77777777" w:rsidR="00A8496A" w:rsidRPr="00E51154" w:rsidRDefault="00A8496A" w:rsidP="00A8496A">
      <w:pPr>
        <w:pStyle w:val="ListParagraph"/>
        <w:numPr>
          <w:ilvl w:val="0"/>
          <w:numId w:val="4"/>
        </w:numPr>
        <w:jc w:val="both"/>
        <w:rPr>
          <w:rFonts w:ascii="Century Gothic" w:hAnsi="Century Gothic" w:cs="Arial"/>
          <w:sz w:val="24"/>
          <w:szCs w:val="24"/>
        </w:rPr>
      </w:pPr>
      <w:r w:rsidRPr="00E51154">
        <w:rPr>
          <w:rFonts w:ascii="Century Gothic" w:hAnsi="Century Gothic" w:cs="Arial"/>
          <w:sz w:val="24"/>
          <w:szCs w:val="24"/>
        </w:rPr>
        <w:t>How you know your boundaries and those of others</w:t>
      </w:r>
    </w:p>
    <w:p w14:paraId="370BDF54" w14:textId="3F15B0FA"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Times you have been with another person when they were having a hard time, what you did, and how it did or didn't work </w:t>
      </w:r>
      <w:r w:rsidR="009B6013" w:rsidRPr="00E51154">
        <w:rPr>
          <w:rFonts w:ascii="Century Gothic" w:hAnsi="Century Gothic" w:cs="Arial"/>
          <w:sz w:val="24"/>
          <w:szCs w:val="24"/>
        </w:rPr>
        <w:t>out.</w:t>
      </w:r>
    </w:p>
    <w:p w14:paraId="1655B9BE" w14:textId="62617323"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Times when you have been well-</w:t>
      </w:r>
      <w:r w:rsidR="009B6013" w:rsidRPr="00E51154">
        <w:rPr>
          <w:rFonts w:ascii="Century Gothic" w:hAnsi="Century Gothic" w:cs="Arial"/>
          <w:sz w:val="24"/>
          <w:szCs w:val="24"/>
        </w:rPr>
        <w:t>supported,</w:t>
      </w:r>
      <w:r w:rsidRPr="00E51154">
        <w:rPr>
          <w:rFonts w:ascii="Century Gothic" w:hAnsi="Century Gothic" w:cs="Arial"/>
          <w:sz w:val="24"/>
          <w:szCs w:val="24"/>
        </w:rPr>
        <w:t xml:space="preserve"> when you were having a very hard time-and times when the support you received was not helpful or was </w:t>
      </w:r>
      <w:r w:rsidR="009B6013" w:rsidRPr="00E51154">
        <w:rPr>
          <w:rFonts w:ascii="Century Gothic" w:hAnsi="Century Gothic" w:cs="Arial"/>
          <w:sz w:val="24"/>
          <w:szCs w:val="24"/>
        </w:rPr>
        <w:t>harmful.</w:t>
      </w:r>
    </w:p>
    <w:p w14:paraId="4F4C7283" w14:textId="77777777"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How you could use peer support as part of your Wellness Toolbox and WRAP</w:t>
      </w:r>
    </w:p>
    <w:p w14:paraId="0176B3FA" w14:textId="77777777"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Share "I" statements that you or others have used that are helpful.</w:t>
      </w:r>
    </w:p>
    <w:p w14:paraId="62F75165" w14:textId="16FAAF52"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Describe times when you felt you communicated well and times when the communication seemed to "break </w:t>
      </w:r>
      <w:r w:rsidR="009B6013" w:rsidRPr="00E51154">
        <w:rPr>
          <w:rFonts w:ascii="Century Gothic" w:hAnsi="Century Gothic" w:cs="Arial"/>
          <w:sz w:val="24"/>
          <w:szCs w:val="24"/>
        </w:rPr>
        <w:t>down.”</w:t>
      </w:r>
    </w:p>
    <w:p w14:paraId="1EAD7A9A" w14:textId="4FD035F1"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Knowing when another person's really "hearing" what you are saying and how that </w:t>
      </w:r>
      <w:r w:rsidR="009B6013" w:rsidRPr="00E51154">
        <w:rPr>
          <w:rFonts w:ascii="Century Gothic" w:hAnsi="Century Gothic" w:cs="Arial"/>
          <w:sz w:val="24"/>
          <w:szCs w:val="24"/>
        </w:rPr>
        <w:t>feels.</w:t>
      </w:r>
    </w:p>
    <w:p w14:paraId="63BE39A9" w14:textId="19B3B0B5" w:rsidR="00A8496A" w:rsidRPr="00E51154" w:rsidRDefault="00A8496A" w:rsidP="00A8496A">
      <w:pPr>
        <w:pStyle w:val="ListParagraph"/>
        <w:numPr>
          <w:ilvl w:val="0"/>
          <w:numId w:val="4"/>
        </w:numPr>
        <w:autoSpaceDE w:val="0"/>
        <w:autoSpaceDN w:val="0"/>
        <w:adjustRightInd w:val="0"/>
        <w:spacing w:after="0" w:line="240" w:lineRule="auto"/>
        <w:jc w:val="both"/>
        <w:rPr>
          <w:rFonts w:ascii="Century Gothic" w:hAnsi="Century Gothic" w:cs="Arial"/>
          <w:sz w:val="24"/>
          <w:szCs w:val="24"/>
        </w:rPr>
      </w:pPr>
      <w:r w:rsidRPr="00E51154">
        <w:rPr>
          <w:rFonts w:ascii="Century Gothic" w:hAnsi="Century Gothic" w:cs="Arial"/>
          <w:sz w:val="24"/>
          <w:szCs w:val="24"/>
        </w:rPr>
        <w:t xml:space="preserve">Describe times when another person said they would really listen, but you could tell they were really not hearing what you were saying, how that felt and what you did about </w:t>
      </w:r>
      <w:r w:rsidR="009B6013" w:rsidRPr="00E51154">
        <w:rPr>
          <w:rFonts w:ascii="Century Gothic" w:hAnsi="Century Gothic" w:cs="Arial"/>
          <w:sz w:val="24"/>
          <w:szCs w:val="24"/>
        </w:rPr>
        <w:t>it.</w:t>
      </w:r>
    </w:p>
    <w:p w14:paraId="45FB0818" w14:textId="77777777" w:rsidR="00130A9E" w:rsidRDefault="009B6013"/>
    <w:sectPr w:rsidR="00130A9E" w:rsidSect="00DE4F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31CB" w14:textId="77777777" w:rsidR="00732AD0" w:rsidRDefault="00732AD0" w:rsidP="00732AD0">
      <w:r>
        <w:separator/>
      </w:r>
    </w:p>
  </w:endnote>
  <w:endnote w:type="continuationSeparator" w:id="0">
    <w:p w14:paraId="53128261" w14:textId="77777777" w:rsidR="00732AD0" w:rsidRDefault="00732AD0" w:rsidP="0073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2098" w14:textId="77777777" w:rsidR="00732AD0" w:rsidRDefault="00732AD0" w:rsidP="00732AD0">
    <w:pPr>
      <w:jc w:val="center"/>
    </w:pPr>
    <w:r w:rsidRPr="00226132">
      <w:rPr>
        <w:rFonts w:ascii="Arial" w:hAnsi="Arial" w:cs="Arial"/>
        <w:b/>
        <w:sz w:val="22"/>
        <w:szCs w:val="22"/>
      </w:rPr>
      <w:t xml:space="preserve">Copyright Mary Ellen Copeland - All Rights Reserved - </w:t>
    </w:r>
    <w:hyperlink r:id="rId1" w:history="1">
      <w:r w:rsidRPr="00226132">
        <w:rPr>
          <w:rStyle w:val="Hyperlink"/>
          <w:rFonts w:ascii="Arial" w:hAnsi="Arial" w:cs="Arial"/>
          <w:b/>
          <w:sz w:val="22"/>
          <w:szCs w:val="22"/>
        </w:rPr>
        <w:t>www.mentalhealthrecovery.com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6C05" w14:textId="77777777" w:rsidR="00732AD0" w:rsidRDefault="00732AD0" w:rsidP="00732AD0">
      <w:r>
        <w:separator/>
      </w:r>
    </w:p>
  </w:footnote>
  <w:footnote w:type="continuationSeparator" w:id="0">
    <w:p w14:paraId="4101652C" w14:textId="77777777" w:rsidR="00732AD0" w:rsidRDefault="00732AD0" w:rsidP="0073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6E2F" w14:textId="77777777" w:rsidR="00732AD0" w:rsidRDefault="00732AD0" w:rsidP="00732AD0">
    <w:pPr>
      <w:pStyle w:val="Header"/>
      <w:jc w:val="center"/>
    </w:pPr>
    <w:r w:rsidRPr="00833534">
      <w:rPr>
        <w:rFonts w:ascii="Century Gothic" w:hAnsi="Century Gothic"/>
        <w:b/>
        <w:sz w:val="24"/>
        <w:szCs w:val="24"/>
      </w:rPr>
      <w:t>WRAP Seminar I:  Developing A Wellness Recovery Action Plan (WRAP)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DB45"/>
      </v:shape>
    </w:pict>
  </w:numPicBullet>
  <w:abstractNum w:abstractNumId="0" w15:restartNumberingAfterBreak="0">
    <w:nsid w:val="00030FD7"/>
    <w:multiLevelType w:val="hybridMultilevel"/>
    <w:tmpl w:val="B616EC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13D59"/>
    <w:multiLevelType w:val="hybridMultilevel"/>
    <w:tmpl w:val="2F0A174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5C4C5E"/>
    <w:multiLevelType w:val="hybridMultilevel"/>
    <w:tmpl w:val="EB00E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82F2E"/>
    <w:multiLevelType w:val="hybridMultilevel"/>
    <w:tmpl w:val="5AA8580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9863766">
    <w:abstractNumId w:val="3"/>
  </w:num>
  <w:num w:numId="2" w16cid:durableId="1183784837">
    <w:abstractNumId w:val="1"/>
  </w:num>
  <w:num w:numId="3" w16cid:durableId="1848517210">
    <w:abstractNumId w:val="2"/>
  </w:num>
  <w:num w:numId="4" w16cid:durableId="96280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AD0"/>
    <w:rsid w:val="0004620B"/>
    <w:rsid w:val="001D1438"/>
    <w:rsid w:val="00214B5D"/>
    <w:rsid w:val="0033165C"/>
    <w:rsid w:val="00343A48"/>
    <w:rsid w:val="00432ECE"/>
    <w:rsid w:val="0048209C"/>
    <w:rsid w:val="00590223"/>
    <w:rsid w:val="005F3914"/>
    <w:rsid w:val="00664B1E"/>
    <w:rsid w:val="006E702B"/>
    <w:rsid w:val="00716F1F"/>
    <w:rsid w:val="00732AD0"/>
    <w:rsid w:val="007526FA"/>
    <w:rsid w:val="00764D2E"/>
    <w:rsid w:val="00860B50"/>
    <w:rsid w:val="00867BFE"/>
    <w:rsid w:val="008D5078"/>
    <w:rsid w:val="008E5333"/>
    <w:rsid w:val="008F4522"/>
    <w:rsid w:val="009A262D"/>
    <w:rsid w:val="009B6013"/>
    <w:rsid w:val="00A03110"/>
    <w:rsid w:val="00A0702C"/>
    <w:rsid w:val="00A8496A"/>
    <w:rsid w:val="00AC268A"/>
    <w:rsid w:val="00AD6196"/>
    <w:rsid w:val="00B5271C"/>
    <w:rsid w:val="00C719E5"/>
    <w:rsid w:val="00CD13C7"/>
    <w:rsid w:val="00D1367A"/>
    <w:rsid w:val="00D277EF"/>
    <w:rsid w:val="00D92979"/>
    <w:rsid w:val="00DE4F40"/>
    <w:rsid w:val="00E01A7F"/>
    <w:rsid w:val="00E02B29"/>
    <w:rsid w:val="00E707A5"/>
    <w:rsid w:val="00EC49EC"/>
    <w:rsid w:val="00ED1D83"/>
    <w:rsid w:val="00ED3688"/>
    <w:rsid w:val="00EE1CCD"/>
    <w:rsid w:val="00EF3208"/>
    <w:rsid w:val="00F77C4B"/>
    <w:rsid w:val="312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A7C41"/>
  <w15:docId w15:val="{BB82A798-0994-42C7-B71D-E3DF2A08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D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AD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semiHidden/>
    <w:unhideWhenUsed/>
    <w:rsid w:val="00732AD0"/>
    <w:pPr>
      <w:tabs>
        <w:tab w:val="center" w:pos="4680"/>
        <w:tab w:val="right" w:pos="9360"/>
      </w:tabs>
    </w:pPr>
  </w:style>
  <w:style w:type="character" w:customStyle="1" w:styleId="HeaderChar">
    <w:name w:val="Header Char"/>
    <w:basedOn w:val="DefaultParagraphFont"/>
    <w:link w:val="Header"/>
    <w:uiPriority w:val="99"/>
    <w:semiHidden/>
    <w:rsid w:val="00732AD0"/>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732AD0"/>
    <w:pPr>
      <w:tabs>
        <w:tab w:val="center" w:pos="4680"/>
        <w:tab w:val="right" w:pos="9360"/>
      </w:tabs>
    </w:pPr>
  </w:style>
  <w:style w:type="character" w:customStyle="1" w:styleId="FooterChar">
    <w:name w:val="Footer Char"/>
    <w:basedOn w:val="DefaultParagraphFont"/>
    <w:link w:val="Footer"/>
    <w:uiPriority w:val="99"/>
    <w:rsid w:val="00732AD0"/>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32AD0"/>
    <w:rPr>
      <w:rFonts w:ascii="Tahoma" w:hAnsi="Tahoma" w:cs="Tahoma"/>
      <w:sz w:val="16"/>
      <w:szCs w:val="16"/>
    </w:rPr>
  </w:style>
  <w:style w:type="character" w:customStyle="1" w:styleId="BalloonTextChar">
    <w:name w:val="Balloon Text Char"/>
    <w:basedOn w:val="DefaultParagraphFont"/>
    <w:link w:val="BalloonText"/>
    <w:uiPriority w:val="99"/>
    <w:semiHidden/>
    <w:rsid w:val="00732AD0"/>
    <w:rPr>
      <w:rFonts w:ascii="Tahoma" w:eastAsiaTheme="minorEastAsia" w:hAnsi="Tahoma" w:cs="Tahoma"/>
      <w:sz w:val="16"/>
      <w:szCs w:val="16"/>
    </w:rPr>
  </w:style>
  <w:style w:type="character" w:styleId="Hyperlink">
    <w:name w:val="Hyperlink"/>
    <w:basedOn w:val="DefaultParagraphFont"/>
    <w:uiPriority w:val="99"/>
    <w:unhideWhenUsed/>
    <w:rsid w:val="00732AD0"/>
    <w:rPr>
      <w:color w:val="0000FF" w:themeColor="hyperlink"/>
      <w:u w:val="single"/>
    </w:rPr>
  </w:style>
  <w:style w:type="paragraph" w:styleId="ListParagraph">
    <w:name w:val="List Paragraph"/>
    <w:basedOn w:val="Normal"/>
    <w:uiPriority w:val="34"/>
    <w:qFormat/>
    <w:rsid w:val="00732AD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ntalhealthrecove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WRAP of DC</cp:lastModifiedBy>
  <cp:revision>6</cp:revision>
  <dcterms:created xsi:type="dcterms:W3CDTF">2022-12-10T14:51:00Z</dcterms:created>
  <dcterms:modified xsi:type="dcterms:W3CDTF">2023-01-31T16:46:00Z</dcterms:modified>
</cp:coreProperties>
</file>