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8CA1" w14:textId="77777777" w:rsidR="007A450F" w:rsidRPr="007A450F" w:rsidRDefault="007A450F" w:rsidP="007A450F">
      <w:pPr>
        <w:pStyle w:val="Title"/>
        <w:rPr>
          <w:b/>
          <w:bCs/>
          <w:color w:val="C00000"/>
        </w:rPr>
      </w:pPr>
      <w:r w:rsidRPr="00A961EF">
        <w:rPr>
          <w:b/>
          <w:bCs/>
          <w:color w:val="002060"/>
        </w:rPr>
        <w:t xml:space="preserve">District of Columbia's Peer Case Management Institute </w:t>
      </w:r>
      <w:r w:rsidRPr="007A450F">
        <w:rPr>
          <w:b/>
          <w:bCs/>
          <w:color w:val="C00000"/>
        </w:rPr>
        <w:t>Computer Training</w:t>
      </w:r>
    </w:p>
    <w:p w14:paraId="1BDE3085" w14:textId="77777777" w:rsidR="007A450F" w:rsidRPr="007A450F" w:rsidRDefault="007A450F" w:rsidP="007A450F">
      <w:pPr>
        <w:pStyle w:val="Subtitle"/>
        <w:rPr>
          <w:b/>
          <w:bCs/>
          <w:color w:val="002060"/>
        </w:rPr>
      </w:pPr>
      <w:r w:rsidRPr="007A450F">
        <w:rPr>
          <w:b/>
          <w:bCs/>
          <w:color w:val="002060"/>
        </w:rPr>
        <w:t>Empowering Peer Case Managers Through Technology</w:t>
      </w:r>
    </w:p>
    <w:p w14:paraId="42E0F371" w14:textId="77777777" w:rsidR="007A450F" w:rsidRDefault="007A450F" w:rsidP="007A450F">
      <w:pPr>
        <w:pStyle w:val="Heading1"/>
      </w:pPr>
      <w:r>
        <w:t>Introduction</w:t>
      </w:r>
    </w:p>
    <w:p w14:paraId="78903642" w14:textId="77777777" w:rsidR="007A450F" w:rsidRDefault="007A450F" w:rsidP="007A450F">
      <w:pPr>
        <w:jc w:val="both"/>
      </w:pPr>
      <w:r w:rsidRPr="007A450F">
        <w:t>The District of Columbia's Peer Case Management Institute offers specialized computer training designed to empower peer case managers with essential digital skills. This training supports case managers in effectively utilizing technology to enhance service delivery, documentation, communication, and client engagement within the District’s behavioral health and social service systems.</w:t>
      </w:r>
    </w:p>
    <w:p w14:paraId="68A897A0" w14:textId="77777777" w:rsidR="007A450F" w:rsidRDefault="007A450F" w:rsidP="007A450F">
      <w:pPr>
        <w:pStyle w:val="Heading2"/>
      </w:pPr>
      <w:r>
        <w:t>Objectives of the Computer Training Program</w:t>
      </w:r>
    </w:p>
    <w:p w14:paraId="5A9CC797" w14:textId="77777777" w:rsidR="007A450F" w:rsidRDefault="007A450F" w:rsidP="007A450F">
      <w:pPr>
        <w:pStyle w:val="ListParagraph"/>
        <w:numPr>
          <w:ilvl w:val="0"/>
          <w:numId w:val="1"/>
        </w:numPr>
      </w:pPr>
      <w:r w:rsidRPr="007A450F">
        <w:t>Increase digital literacy among peer case managers</w:t>
      </w:r>
    </w:p>
    <w:p w14:paraId="4C921ACA" w14:textId="77777777" w:rsidR="007A450F" w:rsidRDefault="007A450F" w:rsidP="007A450F">
      <w:pPr>
        <w:pStyle w:val="ListParagraph"/>
        <w:numPr>
          <w:ilvl w:val="0"/>
          <w:numId w:val="1"/>
        </w:numPr>
      </w:pPr>
      <w:r w:rsidRPr="007A450F">
        <w:t>Facilitate efficient case documentation and management using electronic systems</w:t>
      </w:r>
    </w:p>
    <w:p w14:paraId="21200854" w14:textId="77777777" w:rsidR="007A450F" w:rsidRDefault="007A450F" w:rsidP="007A450F">
      <w:pPr>
        <w:pStyle w:val="ListParagraph"/>
        <w:numPr>
          <w:ilvl w:val="0"/>
          <w:numId w:val="1"/>
        </w:numPr>
      </w:pPr>
      <w:r w:rsidRPr="007A450F">
        <w:t>Enhance communication skills through digital platforms</w:t>
      </w:r>
    </w:p>
    <w:p w14:paraId="7F0781DB" w14:textId="77777777" w:rsidR="007A450F" w:rsidRDefault="007A450F" w:rsidP="007A450F">
      <w:pPr>
        <w:pStyle w:val="ListParagraph"/>
        <w:numPr>
          <w:ilvl w:val="0"/>
          <w:numId w:val="1"/>
        </w:numPr>
      </w:pPr>
      <w:r w:rsidRPr="007A450F">
        <w:t>Support secure and ethical use of client information in compliance with privacy regulations</w:t>
      </w:r>
    </w:p>
    <w:p w14:paraId="71C4ABDF" w14:textId="77777777" w:rsidR="007A450F" w:rsidRDefault="007A450F" w:rsidP="007A450F">
      <w:pPr>
        <w:pStyle w:val="ListParagraph"/>
        <w:numPr>
          <w:ilvl w:val="0"/>
          <w:numId w:val="1"/>
        </w:numPr>
      </w:pPr>
      <w:r w:rsidRPr="007A450F">
        <w:t>Equip participants with troubleshooting and problem-solving skills related to computer use</w:t>
      </w:r>
    </w:p>
    <w:p w14:paraId="4C6EC59B" w14:textId="77777777" w:rsidR="007A450F" w:rsidRDefault="007A450F" w:rsidP="007A450F">
      <w:pPr>
        <w:pStyle w:val="Heading2"/>
      </w:pPr>
      <w:r>
        <w:t>Core Components of the Training</w:t>
      </w:r>
    </w:p>
    <w:p w14:paraId="41258466" w14:textId="77777777" w:rsidR="007A450F" w:rsidRDefault="007A450F" w:rsidP="007A450F">
      <w:pPr>
        <w:pStyle w:val="ListParagraph"/>
        <w:numPr>
          <w:ilvl w:val="0"/>
          <w:numId w:val="2"/>
        </w:numPr>
      </w:pPr>
      <w:r w:rsidRPr="007A450F">
        <w:t>Basic Computer Skills</w:t>
      </w:r>
    </w:p>
    <w:p w14:paraId="12B49C1E" w14:textId="77777777" w:rsidR="007A450F" w:rsidRDefault="007A450F" w:rsidP="007A450F">
      <w:pPr>
        <w:pStyle w:val="ListParagraph"/>
        <w:numPr>
          <w:ilvl w:val="0"/>
          <w:numId w:val="2"/>
        </w:numPr>
      </w:pPr>
      <w:r w:rsidRPr="007A450F">
        <w:t>Introduction to computers and operating systems (Windows, macOS)</w:t>
      </w:r>
    </w:p>
    <w:p w14:paraId="5E8457A3" w14:textId="77777777" w:rsidR="007A450F" w:rsidRDefault="007A450F" w:rsidP="007A450F">
      <w:pPr>
        <w:pStyle w:val="ListParagraph"/>
        <w:numPr>
          <w:ilvl w:val="0"/>
          <w:numId w:val="2"/>
        </w:numPr>
      </w:pPr>
      <w:r w:rsidRPr="007A450F">
        <w:t>File management: creating, saving, organizing, and sharing documents</w:t>
      </w:r>
    </w:p>
    <w:p w14:paraId="06233E3A" w14:textId="77777777" w:rsidR="007A450F" w:rsidRDefault="007A450F" w:rsidP="007A450F">
      <w:pPr>
        <w:pStyle w:val="ListParagraph"/>
        <w:numPr>
          <w:ilvl w:val="0"/>
          <w:numId w:val="2"/>
        </w:numPr>
      </w:pPr>
      <w:r w:rsidRPr="007A450F">
        <w:t>Internet basics: browsing, searching, and online safety</w:t>
      </w:r>
    </w:p>
    <w:p w14:paraId="2ABABEE0" w14:textId="77777777" w:rsidR="007A450F" w:rsidRDefault="007A450F" w:rsidP="007A450F">
      <w:pPr>
        <w:pStyle w:val="ListParagraph"/>
        <w:numPr>
          <w:ilvl w:val="0"/>
          <w:numId w:val="2"/>
        </w:numPr>
      </w:pPr>
      <w:r w:rsidRPr="007A450F">
        <w:t>Office Productivity Software</w:t>
      </w:r>
    </w:p>
    <w:p w14:paraId="45C1806C" w14:textId="77777777" w:rsidR="007A450F" w:rsidRDefault="007A450F" w:rsidP="007D2777">
      <w:pPr>
        <w:pStyle w:val="ListParagraph"/>
        <w:numPr>
          <w:ilvl w:val="1"/>
          <w:numId w:val="2"/>
        </w:numPr>
      </w:pPr>
      <w:r w:rsidRPr="007A450F">
        <w:t>Word processing (Microsoft Word, Google Docs)</w:t>
      </w:r>
    </w:p>
    <w:p w14:paraId="071D2B32" w14:textId="77777777" w:rsidR="007A450F" w:rsidRDefault="007A450F" w:rsidP="007D2777">
      <w:pPr>
        <w:pStyle w:val="ListParagraph"/>
        <w:numPr>
          <w:ilvl w:val="1"/>
          <w:numId w:val="2"/>
        </w:numPr>
      </w:pPr>
      <w:r w:rsidRPr="007A450F">
        <w:t>Spreadsheets (Excel, Google Sheets): tracking case notes and client progress</w:t>
      </w:r>
    </w:p>
    <w:p w14:paraId="1AE0B05B" w14:textId="77777777" w:rsidR="007A450F" w:rsidRDefault="007A450F" w:rsidP="007D2777">
      <w:pPr>
        <w:pStyle w:val="ListParagraph"/>
        <w:numPr>
          <w:ilvl w:val="1"/>
          <w:numId w:val="2"/>
        </w:numPr>
      </w:pPr>
      <w:r w:rsidRPr="007A450F">
        <w:t>Presentation tools (PowerPoint, Google Slides): creating educational materials</w:t>
      </w:r>
    </w:p>
    <w:p w14:paraId="1B37E9B3" w14:textId="77777777" w:rsidR="007A450F" w:rsidRDefault="007A450F" w:rsidP="007A450F">
      <w:pPr>
        <w:pStyle w:val="ListParagraph"/>
        <w:numPr>
          <w:ilvl w:val="0"/>
          <w:numId w:val="2"/>
        </w:numPr>
      </w:pPr>
      <w:r w:rsidRPr="007A450F">
        <w:t>Case Management Systems</w:t>
      </w:r>
    </w:p>
    <w:p w14:paraId="1F4AD16A" w14:textId="77777777" w:rsidR="007A450F" w:rsidRDefault="007A450F" w:rsidP="007A450F">
      <w:pPr>
        <w:pStyle w:val="ListParagraph"/>
        <w:numPr>
          <w:ilvl w:val="0"/>
          <w:numId w:val="2"/>
        </w:numPr>
      </w:pPr>
      <w:r w:rsidRPr="007A450F">
        <w:t>Introduction to electronic health records (EHR) and case management platforms</w:t>
      </w:r>
    </w:p>
    <w:p w14:paraId="703AB49C" w14:textId="77777777" w:rsidR="007A450F" w:rsidRDefault="007A450F" w:rsidP="007A450F">
      <w:pPr>
        <w:pStyle w:val="ListParagraph"/>
        <w:numPr>
          <w:ilvl w:val="0"/>
          <w:numId w:val="2"/>
        </w:numPr>
      </w:pPr>
      <w:r w:rsidRPr="007A450F">
        <w:t>Data entry, retrieval, and reporting best practices</w:t>
      </w:r>
    </w:p>
    <w:p w14:paraId="0B5C4CE1" w14:textId="77777777" w:rsidR="007A450F" w:rsidRDefault="007A450F" w:rsidP="007A450F">
      <w:pPr>
        <w:pStyle w:val="ListParagraph"/>
        <w:numPr>
          <w:ilvl w:val="0"/>
          <w:numId w:val="2"/>
        </w:numPr>
      </w:pPr>
      <w:r w:rsidRPr="007A450F">
        <w:lastRenderedPageBreak/>
        <w:t>Maintaining confidentiality and HIPAA compliance</w:t>
      </w:r>
    </w:p>
    <w:p w14:paraId="046A6748" w14:textId="77777777" w:rsidR="007A450F" w:rsidRDefault="007A450F" w:rsidP="007A450F">
      <w:pPr>
        <w:pStyle w:val="ListParagraph"/>
        <w:numPr>
          <w:ilvl w:val="0"/>
          <w:numId w:val="2"/>
        </w:numPr>
      </w:pPr>
      <w:r w:rsidRPr="007A450F">
        <w:t>Digital Communication</w:t>
      </w:r>
    </w:p>
    <w:p w14:paraId="0C336760" w14:textId="77777777" w:rsidR="007A450F" w:rsidRDefault="007A450F" w:rsidP="007A450F">
      <w:pPr>
        <w:pStyle w:val="ListParagraph"/>
        <w:numPr>
          <w:ilvl w:val="0"/>
          <w:numId w:val="2"/>
        </w:numPr>
      </w:pPr>
      <w:r w:rsidRPr="007A450F">
        <w:t>Email etiquette and management</w:t>
      </w:r>
    </w:p>
    <w:p w14:paraId="18748B0C" w14:textId="77777777" w:rsidR="007A450F" w:rsidRDefault="007A450F" w:rsidP="007A450F">
      <w:pPr>
        <w:pStyle w:val="ListParagraph"/>
        <w:numPr>
          <w:ilvl w:val="0"/>
          <w:numId w:val="2"/>
        </w:numPr>
      </w:pPr>
      <w:r w:rsidRPr="007A450F">
        <w:t xml:space="preserve">Video </w:t>
      </w:r>
      <w:proofErr w:type="gramStart"/>
      <w:r w:rsidRPr="007A450F">
        <w:t>conferencing tools</w:t>
      </w:r>
      <w:proofErr w:type="gramEnd"/>
      <w:r w:rsidRPr="007A450F">
        <w:t xml:space="preserve"> (Zoom, Microsoft Teams)</w:t>
      </w:r>
    </w:p>
    <w:p w14:paraId="6A699926" w14:textId="77777777" w:rsidR="007A450F" w:rsidRDefault="007A450F" w:rsidP="007A450F">
      <w:pPr>
        <w:pStyle w:val="ListParagraph"/>
        <w:numPr>
          <w:ilvl w:val="0"/>
          <w:numId w:val="2"/>
        </w:numPr>
      </w:pPr>
      <w:r w:rsidRPr="007A450F">
        <w:t>Secure messaging platforms for client communication</w:t>
      </w:r>
    </w:p>
    <w:p w14:paraId="4EC28971" w14:textId="77777777" w:rsidR="007A450F" w:rsidRDefault="007A450F" w:rsidP="007A450F">
      <w:pPr>
        <w:pStyle w:val="ListParagraph"/>
        <w:numPr>
          <w:ilvl w:val="0"/>
          <w:numId w:val="2"/>
        </w:numPr>
      </w:pPr>
      <w:r w:rsidRPr="007A450F">
        <w:t>Troubleshooting and Technical Support</w:t>
      </w:r>
    </w:p>
    <w:p w14:paraId="3456FF27" w14:textId="77777777" w:rsidR="007A450F" w:rsidRDefault="007A450F" w:rsidP="007A450F">
      <w:pPr>
        <w:pStyle w:val="ListParagraph"/>
        <w:numPr>
          <w:ilvl w:val="0"/>
          <w:numId w:val="2"/>
        </w:numPr>
      </w:pPr>
      <w:r w:rsidRPr="007A450F">
        <w:t>Basic troubleshooting steps for common computer issues</w:t>
      </w:r>
    </w:p>
    <w:p w14:paraId="6A4CD836" w14:textId="77777777" w:rsidR="007A450F" w:rsidRDefault="007A450F" w:rsidP="007A450F">
      <w:pPr>
        <w:pStyle w:val="ListParagraph"/>
        <w:numPr>
          <w:ilvl w:val="0"/>
          <w:numId w:val="2"/>
        </w:numPr>
      </w:pPr>
      <w:r w:rsidRPr="007A450F">
        <w:t>Knowing when and how to seek technical assistance</w:t>
      </w:r>
    </w:p>
    <w:p w14:paraId="4D1882F5" w14:textId="77777777" w:rsidR="007A450F" w:rsidRDefault="007A450F" w:rsidP="007A450F">
      <w:pPr>
        <w:pStyle w:val="Heading2"/>
      </w:pPr>
      <w:r>
        <w:t>Training Format and Delivery</w:t>
      </w:r>
    </w:p>
    <w:p w14:paraId="54F74764" w14:textId="77777777" w:rsidR="007A450F" w:rsidRDefault="007A450F" w:rsidP="007A450F">
      <w:pPr>
        <w:jc w:val="both"/>
      </w:pPr>
      <w:r w:rsidRPr="007A450F">
        <w:t>The Peer Case Management Institute offers computer training through a blend of in-person workshops, virtual classrooms, and self-paced online modules. Hands-on practice, real-world scenarios, and ongoing support ensure participants can apply learned skills in their daily work.</w:t>
      </w:r>
    </w:p>
    <w:p w14:paraId="5FB31859" w14:textId="77777777" w:rsidR="007A450F" w:rsidRDefault="007A450F" w:rsidP="007A450F">
      <w:pPr>
        <w:pStyle w:val="Heading2"/>
      </w:pPr>
      <w:r>
        <w:t>Benefits for Peer Case Managers</w:t>
      </w:r>
    </w:p>
    <w:p w14:paraId="2B7A7BAE" w14:textId="77777777" w:rsidR="007A450F" w:rsidRDefault="007A450F" w:rsidP="007A450F">
      <w:pPr>
        <w:pStyle w:val="ListParagraph"/>
        <w:numPr>
          <w:ilvl w:val="0"/>
          <w:numId w:val="3"/>
        </w:numPr>
      </w:pPr>
      <w:r w:rsidRPr="007A450F">
        <w:t>Improved efficiency and accuracy in managing client cases</w:t>
      </w:r>
    </w:p>
    <w:p w14:paraId="71C999F6" w14:textId="77777777" w:rsidR="007A450F" w:rsidRDefault="007A450F" w:rsidP="007A450F">
      <w:pPr>
        <w:pStyle w:val="ListParagraph"/>
        <w:numPr>
          <w:ilvl w:val="0"/>
          <w:numId w:val="3"/>
        </w:numPr>
      </w:pPr>
      <w:r w:rsidRPr="007A450F">
        <w:t>Enhanced ability to communicate with clients and colleagues</w:t>
      </w:r>
    </w:p>
    <w:p w14:paraId="670E1E96" w14:textId="77777777" w:rsidR="007A450F" w:rsidRDefault="007A450F" w:rsidP="007A450F">
      <w:pPr>
        <w:pStyle w:val="ListParagraph"/>
        <w:numPr>
          <w:ilvl w:val="0"/>
          <w:numId w:val="3"/>
        </w:numPr>
      </w:pPr>
      <w:r w:rsidRPr="007A450F">
        <w:t>Reduced administrative burden through effective use of technology</w:t>
      </w:r>
    </w:p>
    <w:p w14:paraId="29422FC8" w14:textId="77777777" w:rsidR="007A450F" w:rsidRDefault="007A450F" w:rsidP="007A450F">
      <w:pPr>
        <w:pStyle w:val="ListParagraph"/>
        <w:numPr>
          <w:ilvl w:val="0"/>
          <w:numId w:val="3"/>
        </w:numPr>
      </w:pPr>
      <w:r w:rsidRPr="007A450F">
        <w:t>Greater confidence in navigating digital tools and platforms</w:t>
      </w:r>
    </w:p>
    <w:p w14:paraId="3248B873" w14:textId="77777777" w:rsidR="007A450F" w:rsidRDefault="007A450F" w:rsidP="007A450F">
      <w:pPr>
        <w:pStyle w:val="ListParagraph"/>
        <w:numPr>
          <w:ilvl w:val="0"/>
          <w:numId w:val="3"/>
        </w:numPr>
      </w:pPr>
      <w:r w:rsidRPr="007A450F">
        <w:t>Professional growth and increased employability</w:t>
      </w:r>
    </w:p>
    <w:p w14:paraId="254F3296" w14:textId="77777777" w:rsidR="007A450F" w:rsidRDefault="007A450F" w:rsidP="007A450F">
      <w:pPr>
        <w:pStyle w:val="Heading2"/>
      </w:pPr>
      <w:r>
        <w:t>Conclusion</w:t>
      </w:r>
    </w:p>
    <w:p w14:paraId="030BF2BA" w14:textId="270FD445" w:rsidR="007A450F" w:rsidRPr="007A450F" w:rsidRDefault="007A450F" w:rsidP="007A450F">
      <w:pPr>
        <w:jc w:val="both"/>
      </w:pPr>
      <w:r w:rsidRPr="007A450F">
        <w:t>The District of Columbia's Peer Case Management Institute computer training is a vital resource for peer case managers seeking to leverage technology in their work. By building foundational and advanced digital skills, the Institute helps case managers provide higher quality support, maintain compliance, and meet the evolving needs of their clients and communities.</w:t>
      </w:r>
    </w:p>
    <w:sectPr w:rsidR="007A450F" w:rsidRPr="007A45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2AC8" w14:textId="77777777" w:rsidR="00EC6D67" w:rsidRDefault="00EC6D67" w:rsidP="007A450F">
      <w:pPr>
        <w:spacing w:after="0" w:line="240" w:lineRule="auto"/>
      </w:pPr>
      <w:r>
        <w:separator/>
      </w:r>
    </w:p>
  </w:endnote>
  <w:endnote w:type="continuationSeparator" w:id="0">
    <w:p w14:paraId="5E284960" w14:textId="77777777" w:rsidR="00EC6D67" w:rsidRDefault="00EC6D67" w:rsidP="007A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7DE9" w14:textId="77777777" w:rsidR="00EC6D67" w:rsidRDefault="00EC6D67" w:rsidP="007A450F">
      <w:pPr>
        <w:spacing w:after="0" w:line="240" w:lineRule="auto"/>
      </w:pPr>
      <w:r>
        <w:separator/>
      </w:r>
    </w:p>
  </w:footnote>
  <w:footnote w:type="continuationSeparator" w:id="0">
    <w:p w14:paraId="51CC7838" w14:textId="77777777" w:rsidR="00EC6D67" w:rsidRDefault="00EC6D67" w:rsidP="007A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06953"/>
      <w:docPartObj>
        <w:docPartGallery w:val="Page Numbers (Top of Page)"/>
        <w:docPartUnique/>
      </w:docPartObj>
    </w:sdtPr>
    <w:sdtEndPr>
      <w:rPr>
        <w:noProof/>
      </w:rPr>
    </w:sdtEndPr>
    <w:sdtContent>
      <w:p w14:paraId="66FE0D6F" w14:textId="0FC6A2E8" w:rsidR="007A450F" w:rsidRDefault="007A45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CEDDB5" w14:textId="77777777" w:rsidR="007A450F" w:rsidRDefault="007A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351"/>
    <w:multiLevelType w:val="hybridMultilevel"/>
    <w:tmpl w:val="16F8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46529"/>
    <w:multiLevelType w:val="multilevel"/>
    <w:tmpl w:val="3B56D8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67E065B"/>
    <w:multiLevelType w:val="hybridMultilevel"/>
    <w:tmpl w:val="04CC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5151">
    <w:abstractNumId w:val="2"/>
  </w:num>
  <w:num w:numId="2" w16cid:durableId="1297680118">
    <w:abstractNumId w:val="1"/>
  </w:num>
  <w:num w:numId="3" w16cid:durableId="83514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0F"/>
    <w:rsid w:val="002C6F32"/>
    <w:rsid w:val="002E168C"/>
    <w:rsid w:val="004361C1"/>
    <w:rsid w:val="00541867"/>
    <w:rsid w:val="006E6AB1"/>
    <w:rsid w:val="00725D9F"/>
    <w:rsid w:val="0078198B"/>
    <w:rsid w:val="007A450F"/>
    <w:rsid w:val="007D2777"/>
    <w:rsid w:val="0093159E"/>
    <w:rsid w:val="00A53336"/>
    <w:rsid w:val="00A961EF"/>
    <w:rsid w:val="00AA6099"/>
    <w:rsid w:val="00B830B5"/>
    <w:rsid w:val="00E23F3C"/>
    <w:rsid w:val="00E64937"/>
    <w:rsid w:val="00EC6D67"/>
    <w:rsid w:val="00F066E0"/>
    <w:rsid w:val="00FC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3794"/>
  <w15:chartTrackingRefBased/>
  <w15:docId w15:val="{E5D058C5-F74D-4335-898F-2530E886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50F"/>
    <w:rPr>
      <w:rFonts w:eastAsiaTheme="majorEastAsia" w:cstheme="majorBidi"/>
      <w:color w:val="272727" w:themeColor="text1" w:themeTint="D8"/>
    </w:rPr>
  </w:style>
  <w:style w:type="paragraph" w:styleId="Title">
    <w:name w:val="Title"/>
    <w:basedOn w:val="Normal"/>
    <w:next w:val="Normal"/>
    <w:link w:val="TitleChar"/>
    <w:uiPriority w:val="10"/>
    <w:qFormat/>
    <w:rsid w:val="007A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50F"/>
    <w:pPr>
      <w:spacing w:before="160"/>
      <w:jc w:val="center"/>
    </w:pPr>
    <w:rPr>
      <w:i/>
      <w:iCs/>
      <w:color w:val="404040" w:themeColor="text1" w:themeTint="BF"/>
    </w:rPr>
  </w:style>
  <w:style w:type="character" w:customStyle="1" w:styleId="QuoteChar">
    <w:name w:val="Quote Char"/>
    <w:basedOn w:val="DefaultParagraphFont"/>
    <w:link w:val="Quote"/>
    <w:uiPriority w:val="29"/>
    <w:rsid w:val="007A450F"/>
    <w:rPr>
      <w:i/>
      <w:iCs/>
      <w:color w:val="404040" w:themeColor="text1" w:themeTint="BF"/>
    </w:rPr>
  </w:style>
  <w:style w:type="paragraph" w:styleId="ListParagraph">
    <w:name w:val="List Paragraph"/>
    <w:basedOn w:val="Normal"/>
    <w:uiPriority w:val="34"/>
    <w:qFormat/>
    <w:rsid w:val="007A450F"/>
    <w:pPr>
      <w:ind w:left="720"/>
      <w:contextualSpacing/>
    </w:pPr>
  </w:style>
  <w:style w:type="character" w:styleId="IntenseEmphasis">
    <w:name w:val="Intense Emphasis"/>
    <w:basedOn w:val="DefaultParagraphFont"/>
    <w:uiPriority w:val="21"/>
    <w:qFormat/>
    <w:rsid w:val="007A450F"/>
    <w:rPr>
      <w:i/>
      <w:iCs/>
      <w:color w:val="0F4761" w:themeColor="accent1" w:themeShade="BF"/>
    </w:rPr>
  </w:style>
  <w:style w:type="paragraph" w:styleId="IntenseQuote">
    <w:name w:val="Intense Quote"/>
    <w:basedOn w:val="Normal"/>
    <w:next w:val="Normal"/>
    <w:link w:val="IntenseQuoteChar"/>
    <w:uiPriority w:val="30"/>
    <w:qFormat/>
    <w:rsid w:val="007A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50F"/>
    <w:rPr>
      <w:i/>
      <w:iCs/>
      <w:color w:val="0F4761" w:themeColor="accent1" w:themeShade="BF"/>
    </w:rPr>
  </w:style>
  <w:style w:type="character" w:styleId="IntenseReference">
    <w:name w:val="Intense Reference"/>
    <w:basedOn w:val="DefaultParagraphFont"/>
    <w:uiPriority w:val="32"/>
    <w:qFormat/>
    <w:rsid w:val="007A450F"/>
    <w:rPr>
      <w:b/>
      <w:bCs/>
      <w:smallCaps/>
      <w:color w:val="0F4761" w:themeColor="accent1" w:themeShade="BF"/>
      <w:spacing w:val="5"/>
    </w:rPr>
  </w:style>
  <w:style w:type="paragraph" w:styleId="Header">
    <w:name w:val="header"/>
    <w:basedOn w:val="Normal"/>
    <w:link w:val="HeaderChar"/>
    <w:uiPriority w:val="99"/>
    <w:unhideWhenUsed/>
    <w:rsid w:val="007A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0F"/>
  </w:style>
  <w:style w:type="paragraph" w:styleId="Footer">
    <w:name w:val="footer"/>
    <w:basedOn w:val="Normal"/>
    <w:link w:val="FooterChar"/>
    <w:uiPriority w:val="99"/>
    <w:unhideWhenUsed/>
    <w:rsid w:val="007A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10</cp:revision>
  <dcterms:created xsi:type="dcterms:W3CDTF">2025-11-26T19:33:00Z</dcterms:created>
  <dcterms:modified xsi:type="dcterms:W3CDTF">2025-12-15T19:43:00Z</dcterms:modified>
</cp:coreProperties>
</file>