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93EC2" w14:textId="77777777" w:rsidR="00BE06AB" w:rsidRDefault="00BE06AB" w:rsidP="00BE06AB">
      <w:pPr>
        <w:pStyle w:val="Title"/>
      </w:pPr>
      <w:r>
        <w:t>Building Self-Esteem with Wellness Recovery Action Plan (WRAP)</w:t>
      </w:r>
    </w:p>
    <w:p w14:paraId="6FB29EC4" w14:textId="77777777" w:rsidR="00BE06AB" w:rsidRDefault="00BE06AB" w:rsidP="00BE06AB">
      <w:pPr>
        <w:pStyle w:val="Subtitle"/>
      </w:pPr>
      <w:r>
        <w:t>Empowering Personal Growth and Resilience through Self-Management Tools</w:t>
      </w:r>
    </w:p>
    <w:p w14:paraId="0390CA7D" w14:textId="77777777" w:rsidR="00BE06AB" w:rsidRDefault="00BE06AB" w:rsidP="00BE06AB">
      <w:pPr>
        <w:pStyle w:val="Heading1"/>
      </w:pPr>
      <w:r>
        <w:t>Introduction</w:t>
      </w:r>
    </w:p>
    <w:p w14:paraId="037E74FD" w14:textId="77777777" w:rsidR="00BE06AB" w:rsidRDefault="00BE06AB" w:rsidP="00E27D22">
      <w:pPr>
        <w:jc w:val="both"/>
      </w:pPr>
      <w:r w:rsidRPr="00BE06AB">
        <w:t>Self-esteem is an essential aspect of mental well-being. It influences our decision-making, relationships, and overall happiness. For many, building or rebuilding self-esteem is a journey that requires self-awareness, intentional effort, and practical strategies. The Wellness Recovery Action Plan (WRAP) offers a structured approach to wellness and recovery that can significantly support individuals in strengthening their self-esteem.</w:t>
      </w:r>
    </w:p>
    <w:p w14:paraId="2BC0B389" w14:textId="77777777" w:rsidR="00BE06AB" w:rsidRDefault="00BE06AB" w:rsidP="00BE06AB">
      <w:pPr>
        <w:pStyle w:val="Heading2"/>
      </w:pPr>
      <w:r>
        <w:t>Understanding Self-Esteem</w:t>
      </w:r>
    </w:p>
    <w:p w14:paraId="0A697A5B" w14:textId="77777777" w:rsidR="00BE06AB" w:rsidRDefault="00BE06AB" w:rsidP="00E27D22">
      <w:pPr>
        <w:jc w:val="both"/>
      </w:pPr>
      <w:r w:rsidRPr="00BE06AB">
        <w:t>Self-esteem refers to the overall sense of value and self-worth that a person feels about themselves. High self-esteem contributes to confidence, resilience, and the ability to cope with challenges. In contrast, low self-esteem can result in self-doubt, negative self-talk, and difficulty managing life's stressors. Building self-esteem is a dynamic process that involves recognizing strengths, addressing negative beliefs, and setting realistic goals.</w:t>
      </w:r>
    </w:p>
    <w:p w14:paraId="749ABDF2" w14:textId="77777777" w:rsidR="00BE06AB" w:rsidRDefault="00BE06AB" w:rsidP="00BE06AB">
      <w:pPr>
        <w:pStyle w:val="Heading2"/>
      </w:pPr>
      <w:r>
        <w:t>What is WRAP?</w:t>
      </w:r>
    </w:p>
    <w:p w14:paraId="00138B67" w14:textId="77777777" w:rsidR="00BE06AB" w:rsidRDefault="00BE06AB" w:rsidP="00E27D22">
      <w:pPr>
        <w:jc w:val="both"/>
      </w:pPr>
      <w:r w:rsidRPr="00BE06AB">
        <w:t>The Wellness Recovery Action Plan (WRAP) is a personalized wellness and recovery system developed by individuals with lived experience of mental health challenges. WRAP empowers people to develop practical strategies for managing stress, maintaining wellness, and recovering from setbacks. It is a flexible framework that can be tailored to individual needs and preferences.</w:t>
      </w:r>
    </w:p>
    <w:p w14:paraId="20024409" w14:textId="77777777" w:rsidR="00BE06AB" w:rsidRDefault="00BE06AB" w:rsidP="00BE06AB">
      <w:pPr>
        <w:pStyle w:val="Heading2"/>
      </w:pPr>
      <w:r>
        <w:t>Core Components of WRAP</w:t>
      </w:r>
    </w:p>
    <w:p w14:paraId="20E97866" w14:textId="77777777" w:rsidR="00BE06AB" w:rsidRDefault="00BE06AB" w:rsidP="00BE06AB">
      <w:pPr>
        <w:pStyle w:val="ListParagraph"/>
        <w:numPr>
          <w:ilvl w:val="0"/>
          <w:numId w:val="1"/>
        </w:numPr>
      </w:pPr>
      <w:r w:rsidRPr="00BE06AB">
        <w:t>Wellness Toolbox: A collection of resources, activities, and strategies that promote wellness and self-care.</w:t>
      </w:r>
    </w:p>
    <w:p w14:paraId="23FA1CA3" w14:textId="77777777" w:rsidR="00BE06AB" w:rsidRDefault="00BE06AB" w:rsidP="00BE06AB">
      <w:pPr>
        <w:pStyle w:val="ListParagraph"/>
        <w:numPr>
          <w:ilvl w:val="0"/>
          <w:numId w:val="1"/>
        </w:numPr>
      </w:pPr>
      <w:r w:rsidRPr="00BE06AB">
        <w:t>Daily Maintenance Plan: A routine that helps individuals maintain their well-being on a day-to-day basis.</w:t>
      </w:r>
    </w:p>
    <w:p w14:paraId="364DEE46" w14:textId="77777777" w:rsidR="00BE06AB" w:rsidRDefault="00BE06AB" w:rsidP="00BE06AB">
      <w:pPr>
        <w:pStyle w:val="ListParagraph"/>
        <w:numPr>
          <w:ilvl w:val="0"/>
          <w:numId w:val="1"/>
        </w:numPr>
      </w:pPr>
      <w:r w:rsidRPr="00BE06AB">
        <w:t>Triggers and Action Plans: Identification of situations or events that may impact wellness and strategies to respond effectively.</w:t>
      </w:r>
    </w:p>
    <w:p w14:paraId="3B20CF9B" w14:textId="77777777" w:rsidR="00BE06AB" w:rsidRDefault="00BE06AB" w:rsidP="00BE06AB">
      <w:pPr>
        <w:pStyle w:val="ListParagraph"/>
        <w:numPr>
          <w:ilvl w:val="0"/>
          <w:numId w:val="1"/>
        </w:numPr>
      </w:pPr>
      <w:r w:rsidRPr="00BE06AB">
        <w:lastRenderedPageBreak/>
        <w:t>Early Warning Signs: Recognizing subtle changes that indicate a decline in wellness, along with proactive responses.</w:t>
      </w:r>
    </w:p>
    <w:p w14:paraId="0C2B0095" w14:textId="77777777" w:rsidR="00BE06AB" w:rsidRDefault="00BE06AB" w:rsidP="00BE06AB">
      <w:pPr>
        <w:pStyle w:val="ListParagraph"/>
        <w:numPr>
          <w:ilvl w:val="0"/>
          <w:numId w:val="1"/>
        </w:numPr>
      </w:pPr>
      <w:r w:rsidRPr="00BE06AB">
        <w:t>Crisis Plan: Steps and support systems to utilize during periods of crisis to ensure safety and recovery.</w:t>
      </w:r>
    </w:p>
    <w:p w14:paraId="724A21F6" w14:textId="77777777" w:rsidR="00BE06AB" w:rsidRDefault="00BE06AB" w:rsidP="00BE06AB">
      <w:pPr>
        <w:pStyle w:val="ListParagraph"/>
        <w:numPr>
          <w:ilvl w:val="0"/>
          <w:numId w:val="1"/>
        </w:numPr>
      </w:pPr>
      <w:r w:rsidRPr="00BE06AB">
        <w:t>Post-Crisis Plan: Approaches to regain wellness and prevent future crises after a challenging period.</w:t>
      </w:r>
    </w:p>
    <w:p w14:paraId="4F5E35A4" w14:textId="77777777" w:rsidR="00BE06AB" w:rsidRDefault="00BE06AB" w:rsidP="00BE06AB">
      <w:pPr>
        <w:pStyle w:val="Heading2"/>
      </w:pPr>
      <w:r>
        <w:t>How WRAP Supports Self-Esteem</w:t>
      </w:r>
    </w:p>
    <w:p w14:paraId="347E7595" w14:textId="77777777" w:rsidR="00BE06AB" w:rsidRDefault="00BE06AB" w:rsidP="00E27D22">
      <w:pPr>
        <w:jc w:val="both"/>
      </w:pPr>
      <w:r w:rsidRPr="00BE06AB">
        <w:t>WRAP offers a practical, strengths-based approach to wellness that is deeply connected to building self-esteem. Here are several ways WRAP can help individuals enhance their sense of self-worth:</w:t>
      </w:r>
    </w:p>
    <w:p w14:paraId="17878005" w14:textId="77777777" w:rsidR="00BE06AB" w:rsidRDefault="00BE06AB" w:rsidP="00BE06AB">
      <w:pPr>
        <w:pStyle w:val="ListParagraph"/>
        <w:numPr>
          <w:ilvl w:val="0"/>
          <w:numId w:val="2"/>
        </w:numPr>
      </w:pPr>
      <w:r w:rsidRPr="00BE06AB">
        <w:t>Encouraging Self-Awareness: The process of developing a WRAP plan involves self-reflection and acknowledgment of personal strengths, values, and goals. This self-examination can help individuals see their worth and recognize areas for growth.</w:t>
      </w:r>
    </w:p>
    <w:p w14:paraId="7AA5E29F" w14:textId="77777777" w:rsidR="00BE06AB" w:rsidRDefault="00BE06AB" w:rsidP="00BE06AB">
      <w:pPr>
        <w:pStyle w:val="ListParagraph"/>
        <w:numPr>
          <w:ilvl w:val="0"/>
          <w:numId w:val="2"/>
        </w:numPr>
      </w:pPr>
      <w:r w:rsidRPr="00BE06AB">
        <w:t>Promoting Self-Empowerment: WRAP places the individual in control of their recovery journey. By making choices and setting their own wellness strategies, people experience a sense of autonomy, which is crucial for self-esteem.</w:t>
      </w:r>
    </w:p>
    <w:p w14:paraId="79F60003" w14:textId="77777777" w:rsidR="00BE06AB" w:rsidRDefault="00BE06AB" w:rsidP="00BE06AB">
      <w:pPr>
        <w:pStyle w:val="ListParagraph"/>
        <w:numPr>
          <w:ilvl w:val="0"/>
          <w:numId w:val="2"/>
        </w:numPr>
      </w:pPr>
      <w:r w:rsidRPr="00BE06AB">
        <w:t>Developing Positive Routines: The Daily Maintenance Plan emphasizes the importance of routines that nurture self-care and positive habits. These routines can reinforce a sense of accomplishment and stability.</w:t>
      </w:r>
    </w:p>
    <w:p w14:paraId="6D1E6F5B" w14:textId="77777777" w:rsidR="00BE06AB" w:rsidRDefault="00BE06AB" w:rsidP="00BE06AB">
      <w:pPr>
        <w:pStyle w:val="ListParagraph"/>
        <w:numPr>
          <w:ilvl w:val="0"/>
          <w:numId w:val="2"/>
        </w:numPr>
      </w:pPr>
      <w:r w:rsidRPr="00BE06AB">
        <w:t>Addressing Negative Self-Talk: Through the Wellness Toolbox, individuals learn strategies to challenge and replace negative self-</w:t>
      </w:r>
      <w:proofErr w:type="gramStart"/>
      <w:r w:rsidRPr="00BE06AB">
        <w:t>beliefs</w:t>
      </w:r>
      <w:proofErr w:type="gramEnd"/>
      <w:r w:rsidRPr="00BE06AB">
        <w:t xml:space="preserve"> with positive affirmations and coping mechanisms.</w:t>
      </w:r>
    </w:p>
    <w:p w14:paraId="59E2A681" w14:textId="77777777" w:rsidR="00BE06AB" w:rsidRDefault="00BE06AB" w:rsidP="00BE06AB">
      <w:pPr>
        <w:pStyle w:val="ListParagraph"/>
        <w:numPr>
          <w:ilvl w:val="0"/>
          <w:numId w:val="2"/>
        </w:numPr>
      </w:pPr>
      <w:r w:rsidRPr="00BE06AB">
        <w:t>Building Resilience: Identifying triggers and early warning signs enables proactive management of difficult emotions and experiences. Overcoming these challenges builds confidence and self-trust.</w:t>
      </w:r>
    </w:p>
    <w:p w14:paraId="5CA3E257" w14:textId="77777777" w:rsidR="00BE06AB" w:rsidRDefault="00BE06AB" w:rsidP="00BE06AB">
      <w:pPr>
        <w:pStyle w:val="ListParagraph"/>
        <w:numPr>
          <w:ilvl w:val="0"/>
          <w:numId w:val="2"/>
        </w:numPr>
      </w:pPr>
      <w:r w:rsidRPr="00BE06AB">
        <w:t>Fostering Support Networks: WRAP encourages individuals to identify and connect with supportive people, which can improve feelings of belonging and value.</w:t>
      </w:r>
    </w:p>
    <w:p w14:paraId="123563FE" w14:textId="77777777" w:rsidR="00E27D22" w:rsidRDefault="00E27D22">
      <w:pPr>
        <w:rPr>
          <w:rFonts w:asciiTheme="majorHAnsi" w:eastAsiaTheme="majorEastAsia" w:hAnsiTheme="majorHAnsi" w:cstheme="majorBidi"/>
          <w:color w:val="0F4761" w:themeColor="accent1" w:themeShade="BF"/>
          <w:sz w:val="32"/>
          <w:szCs w:val="32"/>
        </w:rPr>
      </w:pPr>
      <w:r>
        <w:br w:type="page"/>
      </w:r>
    </w:p>
    <w:p w14:paraId="49E63311" w14:textId="4617982A" w:rsidR="00BE06AB" w:rsidRDefault="00BE06AB" w:rsidP="00BE06AB">
      <w:pPr>
        <w:pStyle w:val="Heading2"/>
      </w:pPr>
      <w:r>
        <w:lastRenderedPageBreak/>
        <w:t>Practical Steps to Build Self-Esteem Using WRAP</w:t>
      </w:r>
    </w:p>
    <w:p w14:paraId="6819BC26" w14:textId="77777777" w:rsidR="00BE06AB" w:rsidRDefault="00BE06AB" w:rsidP="00BE06AB">
      <w:pPr>
        <w:pStyle w:val="ListParagraph"/>
        <w:numPr>
          <w:ilvl w:val="0"/>
          <w:numId w:val="3"/>
        </w:numPr>
      </w:pPr>
      <w:r w:rsidRPr="00BE06AB">
        <w:t>Create Your Wellness Toolbox: List activities and resources that make you feel good about yourself, such as hobbies, social connections, or self-care rituals.</w:t>
      </w:r>
    </w:p>
    <w:p w14:paraId="6905B79E" w14:textId="77777777" w:rsidR="00BE06AB" w:rsidRDefault="00BE06AB" w:rsidP="00BE06AB">
      <w:pPr>
        <w:pStyle w:val="ListParagraph"/>
        <w:numPr>
          <w:ilvl w:val="0"/>
          <w:numId w:val="3"/>
        </w:numPr>
      </w:pPr>
      <w:r w:rsidRPr="00BE06AB">
        <w:t>Develop Positive Daily Habits: Set goals for daily routines that reinforce your strengths, such as practicing gratitude, exercising, or journaling.</w:t>
      </w:r>
    </w:p>
    <w:p w14:paraId="290B7A20" w14:textId="77777777" w:rsidR="00BE06AB" w:rsidRDefault="00BE06AB" w:rsidP="00BE06AB">
      <w:pPr>
        <w:pStyle w:val="ListParagraph"/>
        <w:numPr>
          <w:ilvl w:val="0"/>
          <w:numId w:val="3"/>
        </w:numPr>
      </w:pPr>
      <w:r w:rsidRPr="00BE06AB">
        <w:t>Identify and Challenge Negative Thoughts: Use your WRAP to recognize patterns of negative thinking and develop strategies to reframe them.</w:t>
      </w:r>
    </w:p>
    <w:p w14:paraId="6D12BC13" w14:textId="77777777" w:rsidR="00BE06AB" w:rsidRDefault="00BE06AB" w:rsidP="00BE06AB">
      <w:pPr>
        <w:pStyle w:val="ListParagraph"/>
        <w:numPr>
          <w:ilvl w:val="0"/>
          <w:numId w:val="3"/>
        </w:numPr>
      </w:pPr>
      <w:r w:rsidRPr="00BE06AB">
        <w:t>Celebrate Successes: Make it a habit to acknowledge even small achievements. Recording these in your WRAP can provide a boost during challenging times.</w:t>
      </w:r>
    </w:p>
    <w:p w14:paraId="5736C08A" w14:textId="77777777" w:rsidR="00BE06AB" w:rsidRDefault="00BE06AB" w:rsidP="00BE06AB">
      <w:pPr>
        <w:pStyle w:val="ListParagraph"/>
        <w:numPr>
          <w:ilvl w:val="0"/>
          <w:numId w:val="3"/>
        </w:numPr>
      </w:pPr>
      <w:r w:rsidRPr="00BE06AB">
        <w:t>Reach Out for Support: Don’t hesitate to seek encouragement and feedback from trusted friends, family, or support groups.</w:t>
      </w:r>
    </w:p>
    <w:p w14:paraId="393FBA76" w14:textId="77777777" w:rsidR="00BE06AB" w:rsidRDefault="00BE06AB" w:rsidP="00BE06AB">
      <w:pPr>
        <w:pStyle w:val="ListParagraph"/>
        <w:numPr>
          <w:ilvl w:val="0"/>
          <w:numId w:val="3"/>
        </w:numPr>
      </w:pPr>
      <w:r w:rsidRPr="00BE06AB">
        <w:t>Review and Update Your WRAP: As you grow, revisit your plan to reflect new strengths, goals, and experiences.</w:t>
      </w:r>
    </w:p>
    <w:p w14:paraId="51DB5438" w14:textId="77777777" w:rsidR="00BE06AB" w:rsidRDefault="00BE06AB" w:rsidP="00BE06AB">
      <w:pPr>
        <w:pStyle w:val="Heading2"/>
      </w:pPr>
      <w:r>
        <w:t>Conclusion</w:t>
      </w:r>
    </w:p>
    <w:p w14:paraId="2094C63E" w14:textId="6C1A8E8B" w:rsidR="00BE06AB" w:rsidRPr="00BE06AB" w:rsidRDefault="00BE06AB" w:rsidP="00BE06AB">
      <w:r w:rsidRPr="00BE06AB">
        <w:t>Building self-esteem is a vital part of the journey toward wellness and recovery. The Wellness Recovery Action Plan provides a practical, individualized framework for fostering self-awareness, resilience, and empowerment. By integrating the tools and strategies of WRAP, individuals can take meaningful steps to enhance their self-esteem and lead more fulfilling lives.</w:t>
      </w:r>
    </w:p>
    <w:p w14:paraId="76AD7309" w14:textId="4DB12993" w:rsidR="00BE06AB" w:rsidRPr="00BE06AB" w:rsidRDefault="00BE06AB" w:rsidP="00BE06AB"/>
    <w:sectPr w:rsidR="00BE06AB" w:rsidRPr="00BE06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8D707" w14:textId="77777777" w:rsidR="00E27D22" w:rsidRDefault="00E27D22" w:rsidP="00E27D22">
      <w:pPr>
        <w:spacing w:after="0" w:line="240" w:lineRule="auto"/>
      </w:pPr>
      <w:r>
        <w:separator/>
      </w:r>
    </w:p>
  </w:endnote>
  <w:endnote w:type="continuationSeparator" w:id="0">
    <w:p w14:paraId="701EEA0D" w14:textId="77777777" w:rsidR="00E27D22" w:rsidRDefault="00E27D22" w:rsidP="00E2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CB10" w14:textId="77777777" w:rsidR="00E27D22" w:rsidRDefault="00E27D22" w:rsidP="00E27D22">
      <w:pPr>
        <w:spacing w:after="0" w:line="240" w:lineRule="auto"/>
      </w:pPr>
      <w:r>
        <w:separator/>
      </w:r>
    </w:p>
  </w:footnote>
  <w:footnote w:type="continuationSeparator" w:id="0">
    <w:p w14:paraId="057D2257" w14:textId="77777777" w:rsidR="00E27D22" w:rsidRDefault="00E27D22" w:rsidP="00E2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401035"/>
      <w:docPartObj>
        <w:docPartGallery w:val="Page Numbers (Top of Page)"/>
        <w:docPartUnique/>
      </w:docPartObj>
    </w:sdtPr>
    <w:sdtEndPr>
      <w:rPr>
        <w:noProof/>
      </w:rPr>
    </w:sdtEndPr>
    <w:sdtContent>
      <w:p w14:paraId="76D92389" w14:textId="712E811C" w:rsidR="00E27D22" w:rsidRDefault="00E27D2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B3F41A" w14:textId="77777777" w:rsidR="00E27D22" w:rsidRDefault="00E27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312"/>
    <w:multiLevelType w:val="hybridMultilevel"/>
    <w:tmpl w:val="88D6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11DFC"/>
    <w:multiLevelType w:val="hybridMultilevel"/>
    <w:tmpl w:val="E4F0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34C3F"/>
    <w:multiLevelType w:val="multilevel"/>
    <w:tmpl w:val="9B6281C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1470614">
    <w:abstractNumId w:val="0"/>
  </w:num>
  <w:num w:numId="2" w16cid:durableId="1190030058">
    <w:abstractNumId w:val="2"/>
  </w:num>
  <w:num w:numId="3" w16cid:durableId="47363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AB"/>
    <w:rsid w:val="00BE06AB"/>
    <w:rsid w:val="00E27D22"/>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E34A"/>
  <w15:chartTrackingRefBased/>
  <w15:docId w15:val="{E847C418-885B-4E60-85F5-442F54A3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0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6AB"/>
    <w:rPr>
      <w:rFonts w:eastAsiaTheme="majorEastAsia" w:cstheme="majorBidi"/>
      <w:color w:val="272727" w:themeColor="text1" w:themeTint="D8"/>
    </w:rPr>
  </w:style>
  <w:style w:type="paragraph" w:styleId="Title">
    <w:name w:val="Title"/>
    <w:basedOn w:val="Normal"/>
    <w:next w:val="Normal"/>
    <w:link w:val="TitleChar"/>
    <w:uiPriority w:val="10"/>
    <w:qFormat/>
    <w:rsid w:val="00BE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6AB"/>
    <w:pPr>
      <w:spacing w:before="160"/>
      <w:jc w:val="center"/>
    </w:pPr>
    <w:rPr>
      <w:i/>
      <w:iCs/>
      <w:color w:val="404040" w:themeColor="text1" w:themeTint="BF"/>
    </w:rPr>
  </w:style>
  <w:style w:type="character" w:customStyle="1" w:styleId="QuoteChar">
    <w:name w:val="Quote Char"/>
    <w:basedOn w:val="DefaultParagraphFont"/>
    <w:link w:val="Quote"/>
    <w:uiPriority w:val="29"/>
    <w:rsid w:val="00BE06AB"/>
    <w:rPr>
      <w:i/>
      <w:iCs/>
      <w:color w:val="404040" w:themeColor="text1" w:themeTint="BF"/>
    </w:rPr>
  </w:style>
  <w:style w:type="paragraph" w:styleId="ListParagraph">
    <w:name w:val="List Paragraph"/>
    <w:basedOn w:val="Normal"/>
    <w:uiPriority w:val="34"/>
    <w:qFormat/>
    <w:rsid w:val="00BE06AB"/>
    <w:pPr>
      <w:ind w:left="720"/>
      <w:contextualSpacing/>
    </w:pPr>
  </w:style>
  <w:style w:type="character" w:styleId="IntenseEmphasis">
    <w:name w:val="Intense Emphasis"/>
    <w:basedOn w:val="DefaultParagraphFont"/>
    <w:uiPriority w:val="21"/>
    <w:qFormat/>
    <w:rsid w:val="00BE06AB"/>
    <w:rPr>
      <w:i/>
      <w:iCs/>
      <w:color w:val="0F4761" w:themeColor="accent1" w:themeShade="BF"/>
    </w:rPr>
  </w:style>
  <w:style w:type="paragraph" w:styleId="IntenseQuote">
    <w:name w:val="Intense Quote"/>
    <w:basedOn w:val="Normal"/>
    <w:next w:val="Normal"/>
    <w:link w:val="IntenseQuoteChar"/>
    <w:uiPriority w:val="30"/>
    <w:qFormat/>
    <w:rsid w:val="00BE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6AB"/>
    <w:rPr>
      <w:i/>
      <w:iCs/>
      <w:color w:val="0F4761" w:themeColor="accent1" w:themeShade="BF"/>
    </w:rPr>
  </w:style>
  <w:style w:type="character" w:styleId="IntenseReference">
    <w:name w:val="Intense Reference"/>
    <w:basedOn w:val="DefaultParagraphFont"/>
    <w:uiPriority w:val="32"/>
    <w:qFormat/>
    <w:rsid w:val="00BE06AB"/>
    <w:rPr>
      <w:b/>
      <w:bCs/>
      <w:smallCaps/>
      <w:color w:val="0F4761" w:themeColor="accent1" w:themeShade="BF"/>
      <w:spacing w:val="5"/>
    </w:rPr>
  </w:style>
  <w:style w:type="paragraph" w:styleId="Header">
    <w:name w:val="header"/>
    <w:basedOn w:val="Normal"/>
    <w:link w:val="HeaderChar"/>
    <w:uiPriority w:val="99"/>
    <w:unhideWhenUsed/>
    <w:rsid w:val="00E27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D22"/>
  </w:style>
  <w:style w:type="paragraph" w:styleId="Footer">
    <w:name w:val="footer"/>
    <w:basedOn w:val="Normal"/>
    <w:link w:val="FooterChar"/>
    <w:uiPriority w:val="99"/>
    <w:unhideWhenUsed/>
    <w:rsid w:val="00E27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2025-10-24T21:57:00Z</dcterms:created>
  <dcterms:modified xsi:type="dcterms:W3CDTF">2025-10-24T22:12:00Z</dcterms:modified>
</cp:coreProperties>
</file>