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E759" w14:textId="77777777" w:rsidR="00A00407" w:rsidRDefault="00A00407">
      <w:pPr>
        <w:pStyle w:val="Title"/>
      </w:pPr>
      <w:r>
        <w:t>How the Wellness Recovery Action Plan (WRAP) Program Benefits Low Barrier Shelter Residents in the Senior-Frail Bed Program</w:t>
      </w:r>
    </w:p>
    <w:p w14:paraId="14040F4F" w14:textId="77777777" w:rsidR="00A00407" w:rsidRDefault="00A00407" w:rsidP="00A00407">
      <w:pPr>
        <w:jc w:val="both"/>
      </w:pPr>
      <w:r>
        <w:t>The Wellness Recovery Action Plan (WRAP) Program is a structured, person-centered wellness and recovery approach that helps individuals identify what supports their wellbeing, recognize early warning signs of distress, and create practical plans for maintaining stability. For residents in a Low Barrier Shelter Senior-Frail Bed Program, WRAP can be especially valuable because it respects resident choice, supports harm reduction, and helps older adults manage complex physical, behavioral health, and housing-related challenges.</w:t>
      </w:r>
    </w:p>
    <w:p w14:paraId="76BE3511" w14:textId="77777777" w:rsidR="00A00407" w:rsidRDefault="00A00407">
      <w:pPr>
        <w:pStyle w:val="Heading1"/>
        <w:rPr>
          <w:rFonts w:asciiTheme="minorHAnsi" w:hAnsiTheme="minorHAnsi" w:cstheme="minorBidi"/>
        </w:rPr>
      </w:pPr>
      <w:r>
        <w:rPr>
          <w:rFonts w:asciiTheme="minorHAnsi" w:hAnsiTheme="minorHAnsi" w:cstheme="minorBidi"/>
        </w:rPr>
        <w:t>Resident Needs in a Senior-Frail Low Barrier Shelter Setting</w:t>
      </w:r>
    </w:p>
    <w:p w14:paraId="43E35F58" w14:textId="77777777" w:rsidR="00A00407" w:rsidRDefault="00A00407" w:rsidP="00A00407">
      <w:pPr>
        <w:jc w:val="both"/>
      </w:pPr>
      <w:r>
        <w:t>Senior-frail shelter residents often experience overlapping needs, including chronic health conditions, mobility limitations, trauma histories, behavioral health concerns, social isolation, limited income, and difficulty accessing stable housing or ongoing care. Low barrier shelter models are designed to reduce obstacles to entry and continued participation by meeting people where they are, using flexible policies, and supporting residents without requiring sobriety, extensive documentation, or strict readiness criteria.</w:t>
      </w:r>
    </w:p>
    <w:p w14:paraId="1C51381A" w14:textId="77777777" w:rsidR="00A00407" w:rsidRDefault="00A00407">
      <w:pPr>
        <w:pStyle w:val="Heading1"/>
        <w:rPr>
          <w:rFonts w:asciiTheme="minorHAnsi" w:hAnsiTheme="minorHAnsi" w:cstheme="minorBidi"/>
        </w:rPr>
      </w:pPr>
      <w:r>
        <w:rPr>
          <w:rFonts w:asciiTheme="minorHAnsi" w:hAnsiTheme="minorHAnsi" w:cstheme="minorBidi"/>
        </w:rPr>
        <w:t>Key Benefits of WRAP for Senior-Frail Bed Program Residents</w:t>
      </w:r>
    </w:p>
    <w:p w14:paraId="66BAA76B" w14:textId="77777777" w:rsidR="00A00407" w:rsidRDefault="00A00407">
      <w:pPr>
        <w:pStyle w:val="Heading2"/>
        <w:rPr>
          <w:rFonts w:asciiTheme="minorHAnsi" w:hAnsiTheme="minorHAnsi" w:cstheme="minorBidi"/>
        </w:rPr>
      </w:pPr>
      <w:r>
        <w:rPr>
          <w:rFonts w:asciiTheme="minorHAnsi" w:hAnsiTheme="minorHAnsi" w:cstheme="minorBidi"/>
        </w:rPr>
        <w:t>1. Builds Personal Empowerment and Choice</w:t>
      </w:r>
    </w:p>
    <w:p w14:paraId="73A5C852" w14:textId="77777777" w:rsidR="00A00407" w:rsidRDefault="00A00407" w:rsidP="00A00407">
      <w:pPr>
        <w:jc w:val="both"/>
      </w:pPr>
      <w:r>
        <w:t>WRAP is based on voluntary participation and self-direction. This aligns well with low barrier shelter values because residents are not forced into a single definition of recovery or wellness. Instead, each resident identifies what helps them feel safe, calm, connected, and in control. This can increase trust, reduce resistance to services, and help residents feel respected as decision-makers in their own care.</w:t>
      </w:r>
    </w:p>
    <w:p w14:paraId="5A70C479" w14:textId="77777777" w:rsidR="00A00407" w:rsidRDefault="00A00407">
      <w:pPr>
        <w:pStyle w:val="Heading2"/>
        <w:rPr>
          <w:rFonts w:asciiTheme="minorHAnsi" w:hAnsiTheme="minorHAnsi" w:cstheme="minorBidi"/>
        </w:rPr>
      </w:pPr>
      <w:r>
        <w:rPr>
          <w:rFonts w:asciiTheme="minorHAnsi" w:hAnsiTheme="minorHAnsi" w:cstheme="minorBidi"/>
        </w:rPr>
        <w:lastRenderedPageBreak/>
        <w:t>2. Supports Behavioral Health and Emotional Stability</w:t>
      </w:r>
    </w:p>
    <w:p w14:paraId="257366F9" w14:textId="77777777" w:rsidR="00A00407" w:rsidRDefault="00A00407" w:rsidP="00A00407">
      <w:pPr>
        <w:jc w:val="both"/>
      </w:pPr>
      <w:r>
        <w:t>Evidence from peer-facilitated WRAP models shows improvements in hopefulness, recovery, empowerment, quality of life, and self-advocacy, with reductions in psychiatric symptoms such as anxiety and depression. In a shelter environment, these benefits can help residents identify triggers, use wellness tools, and respond earlier to stress before it becomes a crisis.</w:t>
      </w:r>
    </w:p>
    <w:p w14:paraId="3C994106" w14:textId="77777777" w:rsidR="00A00407" w:rsidRDefault="00A00407">
      <w:pPr>
        <w:pStyle w:val="Heading2"/>
        <w:rPr>
          <w:rFonts w:asciiTheme="minorHAnsi" w:hAnsiTheme="minorHAnsi" w:cstheme="minorBidi"/>
        </w:rPr>
      </w:pPr>
      <w:r>
        <w:rPr>
          <w:rFonts w:asciiTheme="minorHAnsi" w:hAnsiTheme="minorHAnsi" w:cstheme="minorBidi"/>
        </w:rPr>
        <w:t>3. Helps Residents Manage Health, Frailty, and Daily Routines</w:t>
      </w:r>
    </w:p>
    <w:p w14:paraId="67CBB55E" w14:textId="77777777" w:rsidR="00A00407" w:rsidRDefault="00A00407" w:rsidP="00A00407">
      <w:pPr>
        <w:jc w:val="both"/>
      </w:pPr>
      <w:r>
        <w:t>Older adults experiencing homelessness may face mobility limitations, chronic illness, pain, medication needs, and functional impairments. WRAP helps residents organize practical daily routines, such as taking medication, attending appointments, eating regularly, resting, using assistive devices, and asking for help when symptoms change. This can support safer shelter stays and better coordination with healthcare providers.</w:t>
      </w:r>
    </w:p>
    <w:p w14:paraId="359DB8A6" w14:textId="77777777" w:rsidR="00A00407" w:rsidRDefault="00A00407">
      <w:pPr>
        <w:pStyle w:val="Heading2"/>
        <w:rPr>
          <w:rFonts w:asciiTheme="minorHAnsi" w:hAnsiTheme="minorHAnsi" w:cstheme="minorBidi"/>
        </w:rPr>
      </w:pPr>
      <w:r>
        <w:rPr>
          <w:rFonts w:asciiTheme="minorHAnsi" w:hAnsiTheme="minorHAnsi" w:cstheme="minorBidi"/>
        </w:rPr>
        <w:t>4. Encourages Early Crisis Prevention</w:t>
      </w:r>
    </w:p>
    <w:p w14:paraId="3BF21F3E" w14:textId="77777777" w:rsidR="00A00407" w:rsidRDefault="00A00407" w:rsidP="00A00407">
      <w:pPr>
        <w:jc w:val="both"/>
      </w:pPr>
      <w:r>
        <w:t>A WRAP plan includes signs that a person is becoming overwhelmed, actions they can take, and people or services they want involved if they need additional support. For senior-frail residents, early crisis planning may reduce emergency room visits, behavioral escalations, shelter discharges, missed medical appointments, and preventable health deterioration.</w:t>
      </w:r>
    </w:p>
    <w:p w14:paraId="6640C0B7" w14:textId="77777777" w:rsidR="00A00407" w:rsidRDefault="00A00407">
      <w:pPr>
        <w:pStyle w:val="Heading2"/>
        <w:rPr>
          <w:rFonts w:asciiTheme="minorHAnsi" w:hAnsiTheme="minorHAnsi" w:cstheme="minorBidi"/>
        </w:rPr>
      </w:pPr>
      <w:r>
        <w:rPr>
          <w:rFonts w:asciiTheme="minorHAnsi" w:hAnsiTheme="minorHAnsi" w:cstheme="minorBidi"/>
        </w:rPr>
        <w:t>5. Strengthens Peer Support and Social Connection</w:t>
      </w:r>
    </w:p>
    <w:p w14:paraId="426DC5F9" w14:textId="77777777" w:rsidR="00A00407" w:rsidRDefault="00A00407" w:rsidP="00A00407">
      <w:pPr>
        <w:jc w:val="both"/>
      </w:pPr>
      <w:r>
        <w:t>WRAP is commonly delivered in a peer group format, which can reduce isolation and create opportunities for residents to share strategies that have worked for them. For older adults who may feel disconnected from family, community, or formal systems, peer support can increase belonging, confidence, and willingness to engage with services.</w:t>
      </w:r>
    </w:p>
    <w:p w14:paraId="0CF57641" w14:textId="77777777" w:rsidR="00A00407" w:rsidRDefault="00A00407">
      <w:pPr>
        <w:pStyle w:val="Heading2"/>
        <w:rPr>
          <w:rFonts w:asciiTheme="minorHAnsi" w:hAnsiTheme="minorHAnsi" w:cstheme="minorBidi"/>
        </w:rPr>
      </w:pPr>
      <w:r>
        <w:rPr>
          <w:rFonts w:asciiTheme="minorHAnsi" w:hAnsiTheme="minorHAnsi" w:cstheme="minorBidi"/>
        </w:rPr>
        <w:t>6. Improves Housing Readiness Without Creating Barriers</w:t>
      </w:r>
    </w:p>
    <w:p w14:paraId="1835ACC0" w14:textId="77777777" w:rsidR="00A00407" w:rsidRDefault="00A00407" w:rsidP="00A00407">
      <w:pPr>
        <w:jc w:val="both"/>
      </w:pPr>
      <w:r>
        <w:t xml:space="preserve">WRAP does not require residents to meet rigid readiness standards. Instead, it helps them clarify goals, identify </w:t>
      </w:r>
      <w:proofErr w:type="gramStart"/>
      <w:r>
        <w:t>supports</w:t>
      </w:r>
      <w:proofErr w:type="gramEnd"/>
      <w:r>
        <w:t>, and practice self-advocacy. This can strengthen housing navigation by helping residents communicate needs related to accessibility, healthcare, income benefits, transportation, safety, and ongoing supportive services.</w:t>
      </w:r>
    </w:p>
    <w:p w14:paraId="244D4F07" w14:textId="77777777" w:rsidR="00A00407" w:rsidRDefault="00A00407">
      <w:pPr>
        <w:rPr>
          <w:rFonts w:eastAsiaTheme="majorEastAsia"/>
          <w:color w:val="0F4761" w:themeColor="accent1" w:themeShade="BF"/>
          <w:sz w:val="40"/>
          <w:szCs w:val="40"/>
        </w:rPr>
      </w:pPr>
      <w:r>
        <w:br w:type="page"/>
      </w:r>
    </w:p>
    <w:p w14:paraId="23A62206" w14:textId="15C79289" w:rsidR="00A00407" w:rsidRDefault="00A00407">
      <w:pPr>
        <w:pStyle w:val="Heading1"/>
        <w:rPr>
          <w:rFonts w:asciiTheme="minorHAnsi" w:hAnsiTheme="minorHAnsi" w:cstheme="minorBidi"/>
        </w:rPr>
      </w:pPr>
      <w:r>
        <w:rPr>
          <w:rFonts w:asciiTheme="minorHAnsi" w:hAnsiTheme="minorHAnsi" w:cstheme="minorBidi"/>
        </w:rPr>
        <w:lastRenderedPageBreak/>
        <w:t>How WRAP Can Be Implemented in the Senior-Frail Bed Program</w:t>
      </w:r>
    </w:p>
    <w:p w14:paraId="25EC3FC6" w14:textId="77777777" w:rsidR="00A00407" w:rsidRDefault="00A00407" w:rsidP="00A00407">
      <w:pPr>
        <w:pStyle w:val="ListParagraph"/>
        <w:numPr>
          <w:ilvl w:val="0"/>
          <w:numId w:val="1"/>
        </w:numPr>
      </w:pPr>
      <w:r>
        <w:t>Offer WRAP as a voluntary group or one-on-one support option.</w:t>
      </w:r>
    </w:p>
    <w:p w14:paraId="73575C1A" w14:textId="77777777" w:rsidR="00A00407" w:rsidRDefault="00A00407" w:rsidP="00A00407">
      <w:pPr>
        <w:pStyle w:val="ListParagraph"/>
        <w:numPr>
          <w:ilvl w:val="0"/>
          <w:numId w:val="1"/>
        </w:numPr>
      </w:pPr>
      <w:r>
        <w:t>Use trained or certified peer facilitators whenever possible.</w:t>
      </w:r>
    </w:p>
    <w:p w14:paraId="79755517" w14:textId="77777777" w:rsidR="00A00407" w:rsidRDefault="00A00407" w:rsidP="00A00407">
      <w:pPr>
        <w:pStyle w:val="ListParagraph"/>
        <w:numPr>
          <w:ilvl w:val="0"/>
          <w:numId w:val="1"/>
        </w:numPr>
      </w:pPr>
      <w:r>
        <w:t>Adapt sessions for accessibility by using shorter meetings, large-print materials, plain language, and mobility-friendly spaces.</w:t>
      </w:r>
    </w:p>
    <w:p w14:paraId="254E591B" w14:textId="77777777" w:rsidR="00A00407" w:rsidRDefault="00A00407" w:rsidP="00A00407">
      <w:pPr>
        <w:pStyle w:val="ListParagraph"/>
        <w:numPr>
          <w:ilvl w:val="0"/>
          <w:numId w:val="1"/>
        </w:numPr>
      </w:pPr>
      <w:r>
        <w:t>Coordinate WRAP goals with case management, medical care, behavioral health services, benefits assistance, and housing navigation.</w:t>
      </w:r>
    </w:p>
    <w:p w14:paraId="49BD1D20" w14:textId="77777777" w:rsidR="00A00407" w:rsidRDefault="00A00407" w:rsidP="00A00407">
      <w:pPr>
        <w:pStyle w:val="ListParagraph"/>
        <w:numPr>
          <w:ilvl w:val="0"/>
          <w:numId w:val="1"/>
        </w:numPr>
      </w:pPr>
      <w:r>
        <w:t>Emphasize resident strengths, cultural humility, harm reduction, and trauma-informed engagement.</w:t>
      </w:r>
    </w:p>
    <w:p w14:paraId="771336EE" w14:textId="77777777" w:rsidR="00A00407" w:rsidRDefault="00A00407" w:rsidP="00A00407">
      <w:pPr>
        <w:pStyle w:val="ListParagraph"/>
        <w:numPr>
          <w:ilvl w:val="0"/>
          <w:numId w:val="1"/>
        </w:numPr>
      </w:pPr>
      <w:r>
        <w:t>Protect resident privacy by allowing each person to decide what parts of their plan they want to share.</w:t>
      </w:r>
    </w:p>
    <w:p w14:paraId="6D15523A" w14:textId="77777777" w:rsidR="00A00407" w:rsidRDefault="00A00407">
      <w:pPr>
        <w:pStyle w:val="Heading1"/>
        <w:rPr>
          <w:rFonts w:asciiTheme="minorHAnsi" w:hAnsiTheme="minorHAnsi" w:cstheme="minorBidi"/>
        </w:rPr>
      </w:pPr>
      <w:r>
        <w:rPr>
          <w:rFonts w:asciiTheme="minorHAnsi" w:hAnsiTheme="minorHAnsi" w:cstheme="minorBidi"/>
        </w:rPr>
        <w:t>Expected Outcomes</w:t>
      </w:r>
    </w:p>
    <w:p w14:paraId="38C789DB" w14:textId="77777777" w:rsidR="00A00407" w:rsidRDefault="00A00407" w:rsidP="00A00407">
      <w:pPr>
        <w:jc w:val="both"/>
      </w:pPr>
      <w:r>
        <w:t xml:space="preserve">When implemented with fidelity and adapted thoughtfully for older adults, WRAP can help Senior-Frail Bed Program residents experience greater stability, improved self-confidence, better communication with staff and providers, stronger peer connections, and more effective crisis prevention. Over time, these benefits can support safer shelter participation, improved wellness routines, and smoother transitions into appropriate housing and long-term </w:t>
      </w:r>
      <w:proofErr w:type="gramStart"/>
      <w:r>
        <w:t>supports</w:t>
      </w:r>
      <w:proofErr w:type="gramEnd"/>
      <w:r>
        <w:t>.</w:t>
      </w:r>
    </w:p>
    <w:p w14:paraId="13F9C69A" w14:textId="77777777" w:rsidR="00A00407" w:rsidRDefault="00A00407">
      <w:pPr>
        <w:pStyle w:val="Heading1"/>
        <w:rPr>
          <w:rFonts w:asciiTheme="minorHAnsi" w:hAnsiTheme="minorHAnsi" w:cstheme="minorBidi"/>
        </w:rPr>
      </w:pPr>
      <w:r>
        <w:rPr>
          <w:rFonts w:asciiTheme="minorHAnsi" w:hAnsiTheme="minorHAnsi" w:cstheme="minorBidi"/>
        </w:rPr>
        <w:t>Conclusion</w:t>
      </w:r>
    </w:p>
    <w:p w14:paraId="2CCB7EAE" w14:textId="77777777" w:rsidR="00A00407" w:rsidRDefault="00A00407" w:rsidP="00A00407">
      <w:pPr>
        <w:jc w:val="both"/>
      </w:pPr>
      <w:r>
        <w:t>The WRAP Program benefits Low Barrier Shelter residents in the Senior-Frail Bed Program by combining recovery planning, peer support, practical wellness tools, and respect for personal choice. It gives residents a clear way to identify what keeps them well, what support they need, and how they want others to respond during difficult times. In doing so, WRAP strengthens the shelter’s ability to provide compassionate, resident-centered, and recovery-oriented care for older adults with complex needs.</w:t>
      </w:r>
    </w:p>
    <w:p w14:paraId="172A61A2" w14:textId="77777777" w:rsidR="00A00407" w:rsidRDefault="00A00407"/>
    <w:sectPr w:rsidR="00A00407" w:rsidSect="00A004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AF93" w14:textId="77777777" w:rsidR="00BB4361" w:rsidRDefault="00BB4361" w:rsidP="00A00407">
      <w:pPr>
        <w:spacing w:after="0" w:line="240" w:lineRule="auto"/>
      </w:pPr>
      <w:r>
        <w:separator/>
      </w:r>
    </w:p>
  </w:endnote>
  <w:endnote w:type="continuationSeparator" w:id="0">
    <w:p w14:paraId="30D100F9" w14:textId="77777777" w:rsidR="00BB4361" w:rsidRDefault="00BB4361" w:rsidP="00A0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13C3" w14:textId="77777777" w:rsidR="00BB4361" w:rsidRDefault="00BB4361" w:rsidP="00A00407">
      <w:pPr>
        <w:spacing w:after="0" w:line="240" w:lineRule="auto"/>
      </w:pPr>
      <w:r>
        <w:separator/>
      </w:r>
    </w:p>
  </w:footnote>
  <w:footnote w:type="continuationSeparator" w:id="0">
    <w:p w14:paraId="3396C06C" w14:textId="77777777" w:rsidR="00BB4361" w:rsidRDefault="00BB4361" w:rsidP="00A0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183002"/>
      <w:docPartObj>
        <w:docPartGallery w:val="Page Numbers (Top of Page)"/>
        <w:docPartUnique/>
      </w:docPartObj>
    </w:sdtPr>
    <w:sdtEndPr>
      <w:rPr>
        <w:noProof/>
      </w:rPr>
    </w:sdtEndPr>
    <w:sdtContent>
      <w:p w14:paraId="736E566A" w14:textId="35B9A671" w:rsidR="00A00407" w:rsidRDefault="00A004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DDFC1F" w14:textId="77777777" w:rsidR="00A00407" w:rsidRDefault="00A00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E41DF"/>
    <w:multiLevelType w:val="multilevel"/>
    <w:tmpl w:val="9798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52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07"/>
    <w:rsid w:val="00A00407"/>
    <w:rsid w:val="00BB4361"/>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D24A"/>
  <w15:chartTrackingRefBased/>
  <w15:docId w15:val="{DF979C6E-B994-48B8-ABB7-8C24209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0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407"/>
    <w:rPr>
      <w:rFonts w:eastAsiaTheme="majorEastAsia" w:cstheme="majorBidi"/>
      <w:color w:val="272727" w:themeColor="text1" w:themeTint="D8"/>
    </w:rPr>
  </w:style>
  <w:style w:type="paragraph" w:styleId="Title">
    <w:name w:val="Title"/>
    <w:basedOn w:val="Normal"/>
    <w:next w:val="Normal"/>
    <w:link w:val="TitleChar"/>
    <w:uiPriority w:val="10"/>
    <w:qFormat/>
    <w:rsid w:val="00A0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407"/>
    <w:pPr>
      <w:spacing w:before="160"/>
      <w:jc w:val="center"/>
    </w:pPr>
    <w:rPr>
      <w:i/>
      <w:iCs/>
      <w:color w:val="404040" w:themeColor="text1" w:themeTint="BF"/>
    </w:rPr>
  </w:style>
  <w:style w:type="character" w:customStyle="1" w:styleId="QuoteChar">
    <w:name w:val="Quote Char"/>
    <w:basedOn w:val="DefaultParagraphFont"/>
    <w:link w:val="Quote"/>
    <w:uiPriority w:val="29"/>
    <w:rsid w:val="00A00407"/>
    <w:rPr>
      <w:i/>
      <w:iCs/>
      <w:color w:val="404040" w:themeColor="text1" w:themeTint="BF"/>
    </w:rPr>
  </w:style>
  <w:style w:type="paragraph" w:styleId="ListParagraph">
    <w:name w:val="List Paragraph"/>
    <w:basedOn w:val="Normal"/>
    <w:uiPriority w:val="34"/>
    <w:qFormat/>
    <w:rsid w:val="00A00407"/>
    <w:pPr>
      <w:ind w:left="720"/>
      <w:contextualSpacing/>
    </w:pPr>
  </w:style>
  <w:style w:type="character" w:styleId="IntenseEmphasis">
    <w:name w:val="Intense Emphasis"/>
    <w:basedOn w:val="DefaultParagraphFont"/>
    <w:uiPriority w:val="21"/>
    <w:qFormat/>
    <w:rsid w:val="00A00407"/>
    <w:rPr>
      <w:i/>
      <w:iCs/>
      <w:color w:val="0F4761" w:themeColor="accent1" w:themeShade="BF"/>
    </w:rPr>
  </w:style>
  <w:style w:type="paragraph" w:styleId="IntenseQuote">
    <w:name w:val="Intense Quote"/>
    <w:basedOn w:val="Normal"/>
    <w:next w:val="Normal"/>
    <w:link w:val="IntenseQuoteChar"/>
    <w:uiPriority w:val="30"/>
    <w:qFormat/>
    <w:rsid w:val="00A00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407"/>
    <w:rPr>
      <w:i/>
      <w:iCs/>
      <w:color w:val="0F4761" w:themeColor="accent1" w:themeShade="BF"/>
    </w:rPr>
  </w:style>
  <w:style w:type="character" w:styleId="IntenseReference">
    <w:name w:val="Intense Reference"/>
    <w:basedOn w:val="DefaultParagraphFont"/>
    <w:uiPriority w:val="32"/>
    <w:qFormat/>
    <w:rsid w:val="00A00407"/>
    <w:rPr>
      <w:b/>
      <w:bCs/>
      <w:smallCaps/>
      <w:color w:val="0F4761" w:themeColor="accent1" w:themeShade="BF"/>
      <w:spacing w:val="5"/>
    </w:rPr>
  </w:style>
  <w:style w:type="paragraph" w:styleId="Header">
    <w:name w:val="header"/>
    <w:basedOn w:val="Normal"/>
    <w:link w:val="HeaderChar"/>
    <w:uiPriority w:val="99"/>
    <w:unhideWhenUsed/>
    <w:rsid w:val="00A0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07"/>
  </w:style>
  <w:style w:type="paragraph" w:styleId="Footer">
    <w:name w:val="footer"/>
    <w:basedOn w:val="Normal"/>
    <w:link w:val="FooterChar"/>
    <w:uiPriority w:val="99"/>
    <w:unhideWhenUsed/>
    <w:rsid w:val="00A0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921</Words>
  <Characters>4574</Characters>
  <Application>Microsoft Office Word</Application>
  <DocSecurity>0</DocSecurity>
  <Lines>81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2026-06-15T21:55:00Z</dcterms:created>
  <dcterms:modified xsi:type="dcterms:W3CDTF">2026-06-15T22:06:00Z</dcterms:modified>
</cp:coreProperties>
</file>